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60FB6" w14:textId="54DF1FCC" w:rsidR="009C3802" w:rsidRDefault="009C3802">
      <w:r>
        <w:t xml:space="preserve">Geachte </w:t>
      </w:r>
      <w:r w:rsidR="004741F6">
        <w:t xml:space="preserve">heer </w:t>
      </w:r>
      <w:r w:rsidR="0034311C">
        <w:t>v</w:t>
      </w:r>
      <w:r w:rsidR="004741F6" w:rsidRPr="004741F6">
        <w:t xml:space="preserve">oorzitter </w:t>
      </w:r>
      <w:r w:rsidR="0034311C">
        <w:t xml:space="preserve">van de </w:t>
      </w:r>
      <w:r w:rsidR="004741F6" w:rsidRPr="004741F6">
        <w:t>Gecoro Gent</w:t>
      </w:r>
    </w:p>
    <w:p w14:paraId="5962004A" w14:textId="160615FC" w:rsidR="00A367B4" w:rsidRDefault="00A367B4">
      <w:r>
        <w:t xml:space="preserve">Ik dien bezwaar in </w:t>
      </w:r>
      <w:r w:rsidRPr="00A367B4">
        <w:t xml:space="preserve">door te mailen naar </w:t>
      </w:r>
      <w:hyperlink r:id="rId6" w:history="1">
        <w:r w:rsidRPr="00EC157D">
          <w:rPr>
            <w:rStyle w:val="Hyperlink"/>
          </w:rPr>
          <w:t>gecoro@stad.gent</w:t>
        </w:r>
      </w:hyperlink>
      <w:r>
        <w:t xml:space="preserve"> </w:t>
      </w:r>
      <w:r w:rsidR="00F53369">
        <w:t>.</w:t>
      </w:r>
    </w:p>
    <w:p w14:paraId="6D621651" w14:textId="6C4DFFB1" w:rsidR="00F53369" w:rsidRDefault="00F53369">
      <w:r>
        <w:t>Ik verwijs naar</w:t>
      </w:r>
      <w:r w:rsidR="00DF1310">
        <w:t xml:space="preserve"> de website van de stad Gent:</w:t>
      </w:r>
      <w:r>
        <w:t xml:space="preserve"> </w:t>
      </w:r>
      <w:hyperlink r:id="rId7" w:history="1">
        <w:r w:rsidRPr="00EC157D">
          <w:rPr>
            <w:rStyle w:val="Hyperlink"/>
          </w:rPr>
          <w:t>https://stad.gent/nl/wonen-verbouwen/gemeentelijke-rups-en-bpas/plannen-procedure/rup-148-technologiepark-ardoyen-tramstraat</w:t>
        </w:r>
      </w:hyperlink>
      <w:r>
        <w:t xml:space="preserve"> </w:t>
      </w:r>
    </w:p>
    <w:p w14:paraId="198BBFD8" w14:textId="674A4532" w:rsidR="007C0973" w:rsidRDefault="00A367B4">
      <w:r>
        <w:t xml:space="preserve">Ik heb 4 bezwaren tegen het RUP 148 </w:t>
      </w:r>
      <w:r w:rsidRPr="00A367B4">
        <w:t>Technologiepark (</w:t>
      </w:r>
      <w:proofErr w:type="spellStart"/>
      <w:r w:rsidRPr="00A367B4">
        <w:t>Ardoyen</w:t>
      </w:r>
      <w:proofErr w:type="spellEnd"/>
      <w:r w:rsidRPr="00A367B4">
        <w:t xml:space="preserve"> - Tramstraat)</w:t>
      </w:r>
      <w:r>
        <w:t xml:space="preserve">, waarvoor het openbaar onderzoekt loopt van </w:t>
      </w:r>
      <w:r w:rsidRPr="00A367B4">
        <w:t>8 februari tot en met 8 april 2021</w:t>
      </w:r>
      <w:r>
        <w:t>:</w:t>
      </w:r>
    </w:p>
    <w:p w14:paraId="6E1BF681" w14:textId="4F9429F2" w:rsidR="00A367B4" w:rsidRDefault="00A367B4" w:rsidP="00A367B4">
      <w:pPr>
        <w:pStyle w:val="Lijstalinea"/>
        <w:numPr>
          <w:ilvl w:val="0"/>
          <w:numId w:val="1"/>
        </w:numPr>
      </w:pPr>
      <w:r>
        <w:t>Ik verzet mij tegen het opnemen</w:t>
      </w:r>
      <w:r w:rsidR="008D5476">
        <w:t>,</w:t>
      </w:r>
      <w:r>
        <w:t xml:space="preserve"> </w:t>
      </w:r>
      <w:r w:rsidR="00FF3C33">
        <w:t>in het RUP 148</w:t>
      </w:r>
      <w:r w:rsidR="008D5476">
        <w:t>,</w:t>
      </w:r>
      <w:r w:rsidR="00FF3C33">
        <w:t xml:space="preserve"> </w:t>
      </w:r>
      <w:r>
        <w:t xml:space="preserve">van </w:t>
      </w:r>
      <w:r w:rsidR="008D5476">
        <w:t xml:space="preserve">de </w:t>
      </w:r>
      <w:r>
        <w:t xml:space="preserve">bouwgrond achteraan de bedrijven </w:t>
      </w:r>
      <w:r w:rsidR="00FF3C33">
        <w:t xml:space="preserve">gelegen </w:t>
      </w:r>
      <w:r w:rsidR="008D5476">
        <w:t xml:space="preserve">in de </w:t>
      </w:r>
      <w:r>
        <w:t xml:space="preserve">Tramstraat </w:t>
      </w:r>
      <w:proofErr w:type="spellStart"/>
      <w:r>
        <w:t>nrs</w:t>
      </w:r>
      <w:proofErr w:type="spellEnd"/>
      <w:r>
        <w:t xml:space="preserve">. 57 tot 61, met de bedoeling dat maakindustrie </w:t>
      </w:r>
      <w:r w:rsidR="00FF3C33">
        <w:t xml:space="preserve">daar </w:t>
      </w:r>
      <w:r>
        <w:t xml:space="preserve">mag bouwen </w:t>
      </w:r>
      <w:r w:rsidR="00326C11">
        <w:t>op 10m afstand van</w:t>
      </w:r>
      <w:r>
        <w:t xml:space="preserve"> de tuinen </w:t>
      </w:r>
      <w:r w:rsidRPr="00A367B4">
        <w:t xml:space="preserve">van </w:t>
      </w:r>
      <w:r w:rsidR="00497F46">
        <w:t xml:space="preserve">de </w:t>
      </w:r>
      <w:r w:rsidR="003047B7">
        <w:t xml:space="preserve">huizen in </w:t>
      </w:r>
      <w:r w:rsidRPr="00A367B4">
        <w:t xml:space="preserve">de Hutsepotstraat </w:t>
      </w:r>
      <w:proofErr w:type="spellStart"/>
      <w:r w:rsidRPr="00A367B4">
        <w:t>nrs</w:t>
      </w:r>
      <w:proofErr w:type="spellEnd"/>
      <w:r w:rsidRPr="00A367B4">
        <w:t>. 94 tot 176</w:t>
      </w:r>
      <w:r>
        <w:t xml:space="preserve">. </w:t>
      </w:r>
    </w:p>
    <w:p w14:paraId="6E92D2B2" w14:textId="175C041D" w:rsidR="002D2AC3" w:rsidRDefault="00A367B4" w:rsidP="00A367B4">
      <w:pPr>
        <w:ind w:left="360"/>
        <w:rPr>
          <w:rFonts w:eastAsia="Times New Roman"/>
        </w:rPr>
      </w:pPr>
      <w:r>
        <w:t>Dit betekent het uitbreiden</w:t>
      </w:r>
      <w:r w:rsidR="00FF3C33">
        <w:t>,</w:t>
      </w:r>
      <w:r w:rsidR="00113A1A">
        <w:t xml:space="preserve"> in oppervlakte op maaiveldniveau, </w:t>
      </w:r>
      <w:r w:rsidR="00113A1A">
        <w:rPr>
          <w:rFonts w:eastAsia="Times New Roman"/>
        </w:rPr>
        <w:t>van productiebedrijv</w:t>
      </w:r>
      <w:r w:rsidR="004D21E4">
        <w:rPr>
          <w:rFonts w:eastAsia="Times New Roman"/>
        </w:rPr>
        <w:t>en</w:t>
      </w:r>
      <w:r w:rsidR="00113A1A">
        <w:rPr>
          <w:rFonts w:eastAsia="Times New Roman"/>
        </w:rPr>
        <w:t xml:space="preserve"> in de Tramstraat richting de</w:t>
      </w:r>
      <w:r w:rsidR="004D21E4">
        <w:rPr>
          <w:rFonts w:eastAsia="Times New Roman"/>
        </w:rPr>
        <w:t xml:space="preserve"> tuinen </w:t>
      </w:r>
      <w:r w:rsidR="00FF3C33">
        <w:rPr>
          <w:rFonts w:eastAsia="Times New Roman"/>
        </w:rPr>
        <w:t>en</w:t>
      </w:r>
      <w:r w:rsidR="00113A1A">
        <w:rPr>
          <w:rFonts w:eastAsia="Times New Roman"/>
        </w:rPr>
        <w:t xml:space="preserve"> woningen in de Hutsepotstraat en </w:t>
      </w:r>
      <w:r w:rsidR="004D21E4">
        <w:rPr>
          <w:rFonts w:eastAsia="Times New Roman"/>
        </w:rPr>
        <w:t xml:space="preserve">richting </w:t>
      </w:r>
      <w:r w:rsidR="00113A1A">
        <w:rPr>
          <w:rFonts w:eastAsia="Times New Roman"/>
        </w:rPr>
        <w:t>de aanpalende woonwijk</w:t>
      </w:r>
      <w:r w:rsidR="002D23CC">
        <w:rPr>
          <w:rFonts w:eastAsia="Times New Roman"/>
        </w:rPr>
        <w:t xml:space="preserve"> </w:t>
      </w:r>
      <w:proofErr w:type="spellStart"/>
      <w:r w:rsidR="002D23CC">
        <w:rPr>
          <w:rFonts w:eastAsia="Times New Roman"/>
        </w:rPr>
        <w:t>Hekers</w:t>
      </w:r>
      <w:proofErr w:type="spellEnd"/>
      <w:r w:rsidR="00113A1A">
        <w:rPr>
          <w:rFonts w:eastAsia="Times New Roman"/>
        </w:rPr>
        <w:t xml:space="preserve">. </w:t>
      </w:r>
      <w:r w:rsidR="004D21E4" w:rsidRPr="004D21E4">
        <w:rPr>
          <w:rFonts w:eastAsia="Times New Roman"/>
        </w:rPr>
        <w:t>Zo wordt het bedrijventerrein ± 9.000 m</w:t>
      </w:r>
      <w:r w:rsidR="004D21E4" w:rsidRPr="004D21E4">
        <w:rPr>
          <w:rFonts w:eastAsia="Times New Roman"/>
          <w:vertAlign w:val="superscript"/>
        </w:rPr>
        <w:t>2</w:t>
      </w:r>
      <w:r w:rsidR="004D21E4" w:rsidRPr="004D21E4">
        <w:rPr>
          <w:rFonts w:eastAsia="Times New Roman"/>
        </w:rPr>
        <w:t xml:space="preserve"> groter </w:t>
      </w:r>
      <w:r w:rsidR="00FF3C33">
        <w:rPr>
          <w:rFonts w:eastAsia="Times New Roman"/>
        </w:rPr>
        <w:t xml:space="preserve">dan nu met het BPA Tramstraat </w:t>
      </w:r>
      <w:r w:rsidR="004D21E4" w:rsidRPr="004D21E4">
        <w:rPr>
          <w:rFonts w:eastAsia="Times New Roman"/>
        </w:rPr>
        <w:t xml:space="preserve">en mogen </w:t>
      </w:r>
      <w:r w:rsidR="008B72E8">
        <w:rPr>
          <w:rFonts w:eastAsia="Times New Roman"/>
        </w:rPr>
        <w:t>de productie</w:t>
      </w:r>
      <w:r w:rsidR="004D21E4" w:rsidRPr="004D21E4">
        <w:rPr>
          <w:rFonts w:eastAsia="Times New Roman"/>
        </w:rPr>
        <w:t>bedrijven op de parkings achteraan bouwen. Waar het</w:t>
      </w:r>
      <w:r w:rsidR="004D21E4">
        <w:rPr>
          <w:rFonts w:eastAsia="Times New Roman"/>
        </w:rPr>
        <w:t xml:space="preserve"> huidige</w:t>
      </w:r>
      <w:r w:rsidR="004D21E4" w:rsidRPr="004D21E4">
        <w:rPr>
          <w:rFonts w:eastAsia="Times New Roman"/>
        </w:rPr>
        <w:t xml:space="preserve"> BPA </w:t>
      </w:r>
      <w:r w:rsidR="004D21E4">
        <w:rPr>
          <w:rFonts w:eastAsia="Times New Roman"/>
        </w:rPr>
        <w:t xml:space="preserve">Tramstraat </w:t>
      </w:r>
      <w:r w:rsidR="004D21E4" w:rsidRPr="004D21E4">
        <w:rPr>
          <w:rFonts w:eastAsia="Times New Roman"/>
        </w:rPr>
        <w:t xml:space="preserve">de bouwhoogte beperkte tot 10 m, laat </w:t>
      </w:r>
      <w:r w:rsidR="00FB7406">
        <w:rPr>
          <w:rFonts w:eastAsia="Times New Roman"/>
        </w:rPr>
        <w:t>dit</w:t>
      </w:r>
      <w:r w:rsidR="004D21E4" w:rsidRPr="004D21E4">
        <w:rPr>
          <w:rFonts w:eastAsia="Times New Roman"/>
        </w:rPr>
        <w:t xml:space="preserve"> RUP</w:t>
      </w:r>
      <w:r w:rsidR="00FB7406">
        <w:rPr>
          <w:rFonts w:eastAsia="Times New Roman"/>
        </w:rPr>
        <w:t xml:space="preserve"> 148</w:t>
      </w:r>
      <w:r w:rsidR="004D21E4" w:rsidRPr="004D21E4">
        <w:rPr>
          <w:rFonts w:eastAsia="Times New Roman"/>
        </w:rPr>
        <w:t xml:space="preserve"> </w:t>
      </w:r>
      <w:r w:rsidR="00FF3C33">
        <w:rPr>
          <w:rFonts w:eastAsia="Times New Roman"/>
        </w:rPr>
        <w:t>bovendien</w:t>
      </w:r>
      <w:r w:rsidR="003E5ABD">
        <w:rPr>
          <w:rFonts w:eastAsia="Times New Roman"/>
        </w:rPr>
        <w:t xml:space="preserve"> bouwen</w:t>
      </w:r>
      <w:r w:rsidR="00443918">
        <w:rPr>
          <w:rFonts w:eastAsia="Times New Roman"/>
        </w:rPr>
        <w:t xml:space="preserve"> tot</w:t>
      </w:r>
      <w:r w:rsidR="00FF3C33">
        <w:rPr>
          <w:rFonts w:eastAsia="Times New Roman"/>
        </w:rPr>
        <w:t xml:space="preserve"> </w:t>
      </w:r>
      <w:r w:rsidR="004D21E4" w:rsidRPr="004D21E4">
        <w:rPr>
          <w:rFonts w:eastAsia="Times New Roman"/>
        </w:rPr>
        <w:t>15 m</w:t>
      </w:r>
      <w:r w:rsidR="00FB7406">
        <w:rPr>
          <w:rFonts w:eastAsia="Times New Roman"/>
        </w:rPr>
        <w:t xml:space="preserve"> hoogte</w:t>
      </w:r>
      <w:r w:rsidR="004D21E4" w:rsidRPr="004D21E4">
        <w:rPr>
          <w:rFonts w:eastAsia="Times New Roman"/>
        </w:rPr>
        <w:t xml:space="preserve"> toe.  </w:t>
      </w:r>
    </w:p>
    <w:p w14:paraId="36BCB17E" w14:textId="3C1BC84A" w:rsidR="004D21E4" w:rsidRDefault="00113A1A" w:rsidP="00A367B4">
      <w:pPr>
        <w:ind w:left="360"/>
        <w:rPr>
          <w:rFonts w:eastAsia="Times New Roman"/>
        </w:rPr>
      </w:pPr>
      <w:r>
        <w:rPr>
          <w:rFonts w:eastAsia="Times New Roman"/>
        </w:rPr>
        <w:t>In Zwijnaarde staan</w:t>
      </w:r>
      <w:r w:rsidR="002D2AC3">
        <w:rPr>
          <w:rFonts w:eastAsia="Times New Roman"/>
        </w:rPr>
        <w:t xml:space="preserve"> </w:t>
      </w:r>
      <w:r>
        <w:rPr>
          <w:rFonts w:eastAsia="Times New Roman"/>
        </w:rPr>
        <w:t>wonen</w:t>
      </w:r>
      <w:r w:rsidR="00443918">
        <w:rPr>
          <w:rFonts w:eastAsia="Times New Roman"/>
        </w:rPr>
        <w:t>,</w:t>
      </w:r>
      <w:r>
        <w:rPr>
          <w:rFonts w:eastAsia="Times New Roman"/>
        </w:rPr>
        <w:t xml:space="preserve"> natuur</w:t>
      </w:r>
      <w:r w:rsidR="00443918">
        <w:rPr>
          <w:rFonts w:eastAsia="Times New Roman"/>
        </w:rPr>
        <w:t xml:space="preserve"> en landbouw</w:t>
      </w:r>
      <w:r>
        <w:rPr>
          <w:rFonts w:eastAsia="Times New Roman"/>
        </w:rPr>
        <w:t xml:space="preserve"> al decennia lang onder </w:t>
      </w:r>
      <w:r w:rsidR="004D21E4">
        <w:rPr>
          <w:rFonts w:eastAsia="Times New Roman"/>
        </w:rPr>
        <w:t xml:space="preserve">zware </w:t>
      </w:r>
      <w:r>
        <w:rPr>
          <w:rFonts w:eastAsia="Times New Roman"/>
        </w:rPr>
        <w:t>druk door de ongebreidelde groei van</w:t>
      </w:r>
      <w:r w:rsidR="00FF3C33">
        <w:rPr>
          <w:rFonts w:eastAsia="Times New Roman"/>
        </w:rPr>
        <w:t xml:space="preserve"> de</w:t>
      </w:r>
      <w:r>
        <w:rPr>
          <w:rFonts w:eastAsia="Times New Roman"/>
        </w:rPr>
        <w:t xml:space="preserve"> bedrijvigheid.</w:t>
      </w:r>
      <w:r w:rsidR="002D2AC3">
        <w:rPr>
          <w:rFonts w:eastAsia="Times New Roman"/>
        </w:rPr>
        <w:t xml:space="preserve"> De ruimtelijke draagkracht van de woonwijken, die palen aan de bedrijventerreinen Technologiepark </w:t>
      </w:r>
      <w:r w:rsidR="004D21E4">
        <w:rPr>
          <w:rFonts w:eastAsia="Times New Roman"/>
        </w:rPr>
        <w:t>en</w:t>
      </w:r>
      <w:r w:rsidR="002D2AC3">
        <w:rPr>
          <w:rFonts w:eastAsia="Times New Roman"/>
        </w:rPr>
        <w:t xml:space="preserve"> Tramstraat, zit nu al aan de limiet</w:t>
      </w:r>
      <w:r w:rsidR="00A85EDB">
        <w:rPr>
          <w:rFonts w:eastAsia="Times New Roman"/>
        </w:rPr>
        <w:t xml:space="preserve"> e</w:t>
      </w:r>
      <w:r w:rsidR="00CD24E4">
        <w:rPr>
          <w:rFonts w:eastAsia="Times New Roman"/>
        </w:rPr>
        <w:t xml:space="preserve">n deze limiet is in de noordelijke wijken van Zwijnaarde </w:t>
      </w:r>
      <w:r w:rsidR="001B25AB">
        <w:rPr>
          <w:rFonts w:eastAsia="Times New Roman"/>
        </w:rPr>
        <w:t>zelfs al</w:t>
      </w:r>
      <w:r w:rsidR="00CD24E4">
        <w:rPr>
          <w:rFonts w:eastAsia="Times New Roman"/>
        </w:rPr>
        <w:t xml:space="preserve"> overschreden.</w:t>
      </w:r>
      <w:r w:rsidR="002D2AC3">
        <w:rPr>
          <w:rFonts w:eastAsia="Times New Roman"/>
        </w:rPr>
        <w:t xml:space="preserve"> </w:t>
      </w:r>
    </w:p>
    <w:p w14:paraId="3DE4B5E3" w14:textId="5DF350ED" w:rsidR="00FF3C33" w:rsidRDefault="00994DCC" w:rsidP="00FF3C33">
      <w:pPr>
        <w:ind w:left="360"/>
        <w:rPr>
          <w:rFonts w:eastAsia="Times New Roman"/>
        </w:rPr>
      </w:pPr>
      <w:r>
        <w:rPr>
          <w:rFonts w:eastAsia="Times New Roman"/>
        </w:rPr>
        <w:t>Wat het</w:t>
      </w:r>
      <w:r w:rsidR="004D21E4">
        <w:rPr>
          <w:rFonts w:eastAsia="Times New Roman"/>
        </w:rPr>
        <w:t xml:space="preserve"> RUP </w:t>
      </w:r>
      <w:r>
        <w:rPr>
          <w:rFonts w:eastAsia="Times New Roman"/>
        </w:rPr>
        <w:t xml:space="preserve">148 in de Hutsepotstraat wil toelaten, is </w:t>
      </w:r>
      <w:r w:rsidR="00FF3C33">
        <w:rPr>
          <w:rFonts w:eastAsia="Times New Roman"/>
        </w:rPr>
        <w:t xml:space="preserve">het </w:t>
      </w:r>
      <w:r>
        <w:rPr>
          <w:rFonts w:eastAsia="Times New Roman"/>
        </w:rPr>
        <w:t>opofferen van wonen en leven</w:t>
      </w:r>
      <w:r w:rsidR="00FF3C33">
        <w:rPr>
          <w:rFonts w:eastAsia="Times New Roman"/>
        </w:rPr>
        <w:t xml:space="preserve"> van mensen</w:t>
      </w:r>
      <w:r>
        <w:rPr>
          <w:rFonts w:eastAsia="Times New Roman"/>
        </w:rPr>
        <w:t xml:space="preserve"> ten voordele van de expansie van bedrijven, net zoals </w:t>
      </w:r>
      <w:r w:rsidR="00FB7406">
        <w:rPr>
          <w:rFonts w:eastAsia="Times New Roman"/>
        </w:rPr>
        <w:t xml:space="preserve">dat </w:t>
      </w:r>
      <w:r>
        <w:rPr>
          <w:rFonts w:eastAsia="Times New Roman"/>
        </w:rPr>
        <w:t>in de voorbije decennia</w:t>
      </w:r>
      <w:r w:rsidR="00FF3C33">
        <w:rPr>
          <w:rFonts w:eastAsia="Times New Roman"/>
        </w:rPr>
        <w:t xml:space="preserve"> gebeurde met</w:t>
      </w:r>
      <w:r>
        <w:rPr>
          <w:rFonts w:eastAsia="Times New Roman"/>
        </w:rPr>
        <w:t xml:space="preserve"> de bewoners van </w:t>
      </w:r>
      <w:r w:rsidR="004D21E4">
        <w:rPr>
          <w:rFonts w:eastAsia="Times New Roman"/>
        </w:rPr>
        <w:t>’</w:t>
      </w:r>
      <w:r w:rsidR="004D21E4" w:rsidRPr="004D21E4">
        <w:rPr>
          <w:rFonts w:eastAsia="Times New Roman"/>
        </w:rPr>
        <w:t xml:space="preserve">t </w:t>
      </w:r>
      <w:proofErr w:type="spellStart"/>
      <w:r w:rsidR="004D21E4" w:rsidRPr="004D21E4">
        <w:rPr>
          <w:rFonts w:eastAsia="Times New Roman"/>
        </w:rPr>
        <w:t>Schaarken</w:t>
      </w:r>
      <w:proofErr w:type="spellEnd"/>
      <w:r w:rsidR="004D21E4">
        <w:rPr>
          <w:rFonts w:eastAsia="Times New Roman"/>
        </w:rPr>
        <w:t xml:space="preserve"> en</w:t>
      </w:r>
      <w:r w:rsidR="004D21E4" w:rsidRPr="004D21E4">
        <w:rPr>
          <w:rFonts w:eastAsia="Times New Roman"/>
        </w:rPr>
        <w:t xml:space="preserve"> </w:t>
      </w:r>
      <w:r w:rsidR="00FF3C33">
        <w:rPr>
          <w:rFonts w:eastAsia="Times New Roman"/>
        </w:rPr>
        <w:t>’</w:t>
      </w:r>
      <w:r w:rsidR="004D21E4" w:rsidRPr="004D21E4">
        <w:rPr>
          <w:rFonts w:eastAsia="Times New Roman"/>
        </w:rPr>
        <w:t xml:space="preserve">t </w:t>
      </w:r>
      <w:proofErr w:type="spellStart"/>
      <w:r w:rsidR="004D21E4" w:rsidRPr="004D21E4">
        <w:rPr>
          <w:rFonts w:eastAsia="Times New Roman"/>
        </w:rPr>
        <w:t>Roosken</w:t>
      </w:r>
      <w:proofErr w:type="spellEnd"/>
      <w:r w:rsidR="00FF3C33">
        <w:rPr>
          <w:rFonts w:eastAsia="Times New Roman"/>
        </w:rPr>
        <w:t>, die</w:t>
      </w:r>
      <w:r w:rsidR="004D21E4">
        <w:rPr>
          <w:rFonts w:eastAsia="Times New Roman"/>
        </w:rPr>
        <w:t xml:space="preserve"> </w:t>
      </w:r>
      <w:r>
        <w:rPr>
          <w:rFonts w:eastAsia="Times New Roman"/>
        </w:rPr>
        <w:t xml:space="preserve">de ‘industrialisering’ van hun </w:t>
      </w:r>
      <w:r w:rsidR="000B47D5">
        <w:rPr>
          <w:rFonts w:eastAsia="Times New Roman"/>
        </w:rPr>
        <w:t>woon</w:t>
      </w:r>
      <w:r>
        <w:rPr>
          <w:rFonts w:eastAsia="Times New Roman"/>
        </w:rPr>
        <w:t xml:space="preserve">omgeving moesten ondergaan en nu leven met </w:t>
      </w:r>
      <w:r w:rsidR="00FF3C33">
        <w:rPr>
          <w:rFonts w:eastAsia="Times New Roman"/>
        </w:rPr>
        <w:t>het</w:t>
      </w:r>
      <w:r>
        <w:rPr>
          <w:rFonts w:eastAsia="Times New Roman"/>
        </w:rPr>
        <w:t xml:space="preserve"> uitzicht op </w:t>
      </w:r>
      <w:r w:rsidR="00FF3C33">
        <w:rPr>
          <w:rFonts w:eastAsia="Times New Roman"/>
        </w:rPr>
        <w:t xml:space="preserve">industriële </w:t>
      </w:r>
      <w:r>
        <w:rPr>
          <w:rFonts w:eastAsia="Times New Roman"/>
        </w:rPr>
        <w:t>torens</w:t>
      </w:r>
      <w:r w:rsidR="00FF3C33">
        <w:rPr>
          <w:rFonts w:eastAsia="Times New Roman"/>
        </w:rPr>
        <w:t>, labo’s en kantoorgebouwen,</w:t>
      </w:r>
      <w:r>
        <w:rPr>
          <w:rFonts w:eastAsia="Times New Roman"/>
        </w:rPr>
        <w:t xml:space="preserve"> waar verlichte logo’s en merken</w:t>
      </w:r>
      <w:r w:rsidR="001B25AB">
        <w:rPr>
          <w:rFonts w:eastAsia="Times New Roman"/>
        </w:rPr>
        <w:t xml:space="preserve"> van bedrijven</w:t>
      </w:r>
      <w:r>
        <w:rPr>
          <w:rFonts w:eastAsia="Times New Roman"/>
        </w:rPr>
        <w:t xml:space="preserve"> de gevels (ont)sieren. </w:t>
      </w:r>
    </w:p>
    <w:p w14:paraId="5B570684" w14:textId="4C57CECD" w:rsidR="00FB7406" w:rsidRDefault="00FF3C33" w:rsidP="00A367B4">
      <w:pPr>
        <w:ind w:left="360"/>
        <w:rPr>
          <w:rFonts w:eastAsia="Times New Roman"/>
        </w:rPr>
      </w:pPr>
      <w:r>
        <w:rPr>
          <w:rFonts w:eastAsia="Times New Roman"/>
        </w:rPr>
        <w:t>Precies omdat de bewoners van Zwijnaarde disproportioneel zwaar word</w:t>
      </w:r>
      <w:r w:rsidR="00FB7406">
        <w:rPr>
          <w:rFonts w:eastAsia="Times New Roman"/>
        </w:rPr>
        <w:t>en</w:t>
      </w:r>
      <w:r>
        <w:rPr>
          <w:rFonts w:eastAsia="Times New Roman"/>
        </w:rPr>
        <w:t xml:space="preserve"> belast door </w:t>
      </w:r>
      <w:r w:rsidR="00FB7406">
        <w:rPr>
          <w:rFonts w:eastAsia="Times New Roman"/>
        </w:rPr>
        <w:t xml:space="preserve">toenemende </w:t>
      </w:r>
      <w:r>
        <w:rPr>
          <w:rFonts w:eastAsia="Times New Roman"/>
        </w:rPr>
        <w:t>bedrijvigheid en</w:t>
      </w:r>
      <w:r w:rsidR="00FB7406">
        <w:rPr>
          <w:rFonts w:eastAsia="Times New Roman"/>
        </w:rPr>
        <w:t xml:space="preserve"> het verkeer op </w:t>
      </w:r>
      <w:r w:rsidR="00876334">
        <w:rPr>
          <w:rFonts w:eastAsia="Times New Roman"/>
        </w:rPr>
        <w:t xml:space="preserve">de </w:t>
      </w:r>
      <w:r w:rsidR="00FB7406">
        <w:rPr>
          <w:rFonts w:eastAsia="Times New Roman"/>
        </w:rPr>
        <w:t>E40, E17, R4 en N60, teken ik bezwaar aan tegen h</w:t>
      </w:r>
      <w:r w:rsidR="002D2AC3">
        <w:rPr>
          <w:rFonts w:eastAsia="Times New Roman"/>
        </w:rPr>
        <w:t xml:space="preserve">et </w:t>
      </w:r>
      <w:r>
        <w:rPr>
          <w:rFonts w:eastAsia="Times New Roman"/>
        </w:rPr>
        <w:t>herbestemmen</w:t>
      </w:r>
      <w:r w:rsidR="002D2AC3">
        <w:rPr>
          <w:rFonts w:eastAsia="Times New Roman"/>
        </w:rPr>
        <w:t xml:space="preserve"> van bouwgrond</w:t>
      </w:r>
      <w:r w:rsidR="00FB7406">
        <w:rPr>
          <w:rFonts w:eastAsia="Times New Roman"/>
        </w:rPr>
        <w:t xml:space="preserve"> (tussen de Tramstraat en de Hutsepotstraat)</w:t>
      </w:r>
      <w:r w:rsidR="002D2AC3">
        <w:rPr>
          <w:rFonts w:eastAsia="Times New Roman"/>
        </w:rPr>
        <w:t xml:space="preserve"> in grond voor bedrijven</w:t>
      </w:r>
      <w:r>
        <w:rPr>
          <w:rFonts w:eastAsia="Times New Roman"/>
        </w:rPr>
        <w:t>,</w:t>
      </w:r>
      <w:r w:rsidR="002D2AC3">
        <w:rPr>
          <w:rFonts w:eastAsia="Times New Roman"/>
        </w:rPr>
        <w:t xml:space="preserve"> </w:t>
      </w:r>
      <w:r>
        <w:rPr>
          <w:rFonts w:eastAsia="Times New Roman"/>
        </w:rPr>
        <w:t>om toe te laten</w:t>
      </w:r>
      <w:r w:rsidR="004D21E4">
        <w:rPr>
          <w:rFonts w:eastAsia="Times New Roman"/>
        </w:rPr>
        <w:t xml:space="preserve"> </w:t>
      </w:r>
      <w:r w:rsidR="008C5610">
        <w:rPr>
          <w:rFonts w:eastAsia="Times New Roman"/>
        </w:rPr>
        <w:t xml:space="preserve">op deze grond </w:t>
      </w:r>
      <w:r w:rsidR="004D21E4">
        <w:rPr>
          <w:rFonts w:eastAsia="Times New Roman"/>
        </w:rPr>
        <w:t xml:space="preserve">hoger </w:t>
      </w:r>
      <w:r>
        <w:rPr>
          <w:rFonts w:eastAsia="Times New Roman"/>
        </w:rPr>
        <w:t>en dichter</w:t>
      </w:r>
      <w:r w:rsidR="004D21E4">
        <w:rPr>
          <w:rFonts w:eastAsia="Times New Roman"/>
        </w:rPr>
        <w:t xml:space="preserve"> </w:t>
      </w:r>
      <w:r w:rsidR="003E5ABD">
        <w:rPr>
          <w:rFonts w:eastAsia="Times New Roman"/>
        </w:rPr>
        <w:t xml:space="preserve">bij woningen </w:t>
      </w:r>
      <w:r>
        <w:rPr>
          <w:rFonts w:eastAsia="Times New Roman"/>
        </w:rPr>
        <w:t>te bouwen</w:t>
      </w:r>
      <w:r w:rsidR="00FB7406">
        <w:rPr>
          <w:rFonts w:eastAsia="Times New Roman"/>
        </w:rPr>
        <w:t>.</w:t>
      </w:r>
    </w:p>
    <w:p w14:paraId="4158EC46" w14:textId="76CEA122" w:rsidR="00350351" w:rsidRDefault="00350351" w:rsidP="00A367B4">
      <w:pPr>
        <w:ind w:left="360"/>
        <w:rPr>
          <w:rFonts w:eastAsia="Times New Roman"/>
        </w:rPr>
      </w:pPr>
      <w:r>
        <w:rPr>
          <w:rFonts w:eastAsia="Times New Roman"/>
        </w:rPr>
        <w:t xml:space="preserve">Er is, wat Zwijnaarde betreft, geen sprake van </w:t>
      </w:r>
      <w:r w:rsidRPr="00350351">
        <w:rPr>
          <w:rFonts w:eastAsia="Times New Roman"/>
        </w:rPr>
        <w:t>bestemmingsneutraliteit</w:t>
      </w:r>
      <w:r>
        <w:rPr>
          <w:rFonts w:eastAsia="Times New Roman"/>
        </w:rPr>
        <w:t xml:space="preserve">. </w:t>
      </w:r>
      <w:r w:rsidR="001D5723">
        <w:rPr>
          <w:rFonts w:eastAsia="Times New Roman"/>
        </w:rPr>
        <w:t xml:space="preserve">Integendeel, </w:t>
      </w:r>
      <w:r w:rsidR="00A319CE">
        <w:rPr>
          <w:rFonts w:eastAsia="Times New Roman"/>
        </w:rPr>
        <w:t>e</w:t>
      </w:r>
      <w:r w:rsidR="00ED5AF7">
        <w:rPr>
          <w:rFonts w:eastAsia="Times New Roman"/>
        </w:rPr>
        <w:t xml:space="preserve">r </w:t>
      </w:r>
      <w:r w:rsidR="00C66069">
        <w:rPr>
          <w:rFonts w:eastAsia="Times New Roman"/>
        </w:rPr>
        <w:t>wordt</w:t>
      </w:r>
      <w:r w:rsidR="00ED5AF7">
        <w:rPr>
          <w:rFonts w:eastAsia="Times New Roman"/>
        </w:rPr>
        <w:t xml:space="preserve"> al decennia lang </w:t>
      </w:r>
      <w:r w:rsidR="003F18C4">
        <w:rPr>
          <w:rFonts w:eastAsia="Times New Roman"/>
        </w:rPr>
        <w:t>met succes gelobbyd</w:t>
      </w:r>
      <w:r w:rsidR="00C66069">
        <w:rPr>
          <w:rFonts w:eastAsia="Times New Roman"/>
        </w:rPr>
        <w:t xml:space="preserve"> </w:t>
      </w:r>
      <w:r w:rsidR="00ED5AF7">
        <w:rPr>
          <w:rFonts w:eastAsia="Times New Roman"/>
        </w:rPr>
        <w:t xml:space="preserve">om de oppervlakte </w:t>
      </w:r>
      <w:r w:rsidR="00DA636D">
        <w:rPr>
          <w:rFonts w:eastAsia="Times New Roman"/>
        </w:rPr>
        <w:t>voor bedrijven</w:t>
      </w:r>
      <w:r w:rsidR="00ED5AF7">
        <w:rPr>
          <w:rFonts w:eastAsia="Times New Roman"/>
        </w:rPr>
        <w:t xml:space="preserve"> in Zwijnaarde </w:t>
      </w:r>
      <w:r w:rsidR="00DA636D">
        <w:rPr>
          <w:rFonts w:eastAsia="Times New Roman"/>
        </w:rPr>
        <w:t>alsmaar verder</w:t>
      </w:r>
      <w:r w:rsidR="00ED5AF7">
        <w:rPr>
          <w:rFonts w:eastAsia="Times New Roman"/>
        </w:rPr>
        <w:t xml:space="preserve"> uit te breiden. </w:t>
      </w:r>
      <w:r w:rsidR="00FA15FC" w:rsidRPr="00FA15FC">
        <w:rPr>
          <w:rFonts w:eastAsia="Times New Roman"/>
        </w:rPr>
        <w:t>Volgens het gewestplan van 1977 waren de universiteitsgronden</w:t>
      </w:r>
      <w:r w:rsidR="00F84EA5">
        <w:rPr>
          <w:rFonts w:eastAsia="Times New Roman"/>
        </w:rPr>
        <w:t xml:space="preserve"> (het ganse huidige Technologiepark)</w:t>
      </w:r>
      <w:r w:rsidR="00FA15FC" w:rsidRPr="00FA15FC">
        <w:rPr>
          <w:rFonts w:eastAsia="Times New Roman"/>
        </w:rPr>
        <w:t xml:space="preserve"> bestemd als een ‘gebied voor gemeenschapsvoorzieningen en openbaar nut’. De grond mocht enkel ingericht worden voor voorzieningen die werkelijk ten dienste staan van de gemeenschap</w:t>
      </w:r>
      <w:r w:rsidR="00F84EA5">
        <w:rPr>
          <w:rFonts w:eastAsia="Times New Roman"/>
        </w:rPr>
        <w:t xml:space="preserve"> (zoals onderwijs)</w:t>
      </w:r>
      <w:r w:rsidR="00FA15FC" w:rsidRPr="00FA15FC">
        <w:rPr>
          <w:rFonts w:eastAsia="Times New Roman"/>
        </w:rPr>
        <w:t>. Winstbejag mocht er niet nagestreefd worden. De stedenbouwkundige bestemming van de grond liet dus niet toe om er bedrijven te vestigen.</w:t>
      </w:r>
    </w:p>
    <w:p w14:paraId="2FBF4556" w14:textId="2CC125E9" w:rsidR="00467BE9" w:rsidRDefault="00AF311F" w:rsidP="00A367B4">
      <w:pPr>
        <w:ind w:left="360"/>
        <w:rPr>
          <w:rFonts w:eastAsia="Times New Roman"/>
        </w:rPr>
      </w:pPr>
      <w:r>
        <w:rPr>
          <w:rFonts w:eastAsia="Times New Roman"/>
        </w:rPr>
        <w:t xml:space="preserve">Met </w:t>
      </w:r>
      <w:r w:rsidR="00A319CE">
        <w:rPr>
          <w:rFonts w:eastAsia="Times New Roman"/>
        </w:rPr>
        <w:t>2</w:t>
      </w:r>
      <w:r>
        <w:rPr>
          <w:rFonts w:eastAsia="Times New Roman"/>
        </w:rPr>
        <w:t xml:space="preserve"> </w:t>
      </w:r>
      <w:proofErr w:type="spellStart"/>
      <w:r>
        <w:rPr>
          <w:rFonts w:eastAsia="Times New Roman"/>
        </w:rPr>
        <w:t>BPA’s</w:t>
      </w:r>
      <w:proofErr w:type="spellEnd"/>
      <w:r>
        <w:rPr>
          <w:rFonts w:eastAsia="Times New Roman"/>
        </w:rPr>
        <w:t xml:space="preserve"> (Hutsepot 1 en </w:t>
      </w:r>
      <w:proofErr w:type="spellStart"/>
      <w:r>
        <w:rPr>
          <w:rFonts w:eastAsia="Times New Roman"/>
        </w:rPr>
        <w:t>Hustepot</w:t>
      </w:r>
      <w:proofErr w:type="spellEnd"/>
      <w:r>
        <w:rPr>
          <w:rFonts w:eastAsia="Times New Roman"/>
        </w:rPr>
        <w:t xml:space="preserve"> 2) </w:t>
      </w:r>
      <w:r w:rsidR="00EF1582">
        <w:rPr>
          <w:rFonts w:eastAsia="Times New Roman"/>
        </w:rPr>
        <w:t>heeft de stad Gent</w:t>
      </w:r>
      <w:r>
        <w:rPr>
          <w:rFonts w:eastAsia="Times New Roman"/>
        </w:rPr>
        <w:t xml:space="preserve"> </w:t>
      </w:r>
      <w:r w:rsidR="003E5ABD">
        <w:rPr>
          <w:rFonts w:eastAsia="Times New Roman"/>
        </w:rPr>
        <w:t>het oostelijk</w:t>
      </w:r>
      <w:r w:rsidR="0079085C">
        <w:rPr>
          <w:rFonts w:eastAsia="Times New Roman"/>
        </w:rPr>
        <w:t xml:space="preserve"> deel van de universiteitsgrond</w:t>
      </w:r>
      <w:r w:rsidR="00E5427B">
        <w:rPr>
          <w:rFonts w:eastAsia="Times New Roman"/>
        </w:rPr>
        <w:t xml:space="preserve"> </w:t>
      </w:r>
      <w:proofErr w:type="spellStart"/>
      <w:r w:rsidR="00E5427B">
        <w:rPr>
          <w:rFonts w:eastAsia="Times New Roman"/>
        </w:rPr>
        <w:t>herbestemd</w:t>
      </w:r>
      <w:proofErr w:type="spellEnd"/>
      <w:r w:rsidR="00E5427B">
        <w:rPr>
          <w:rFonts w:eastAsia="Times New Roman"/>
        </w:rPr>
        <w:t xml:space="preserve"> als bedrijventerrein</w:t>
      </w:r>
      <w:r w:rsidR="00A65550">
        <w:rPr>
          <w:rFonts w:eastAsia="Times New Roman"/>
        </w:rPr>
        <w:t xml:space="preserve">. Juridisch is </w:t>
      </w:r>
      <w:r w:rsidR="0095409D" w:rsidRPr="0095409D">
        <w:rPr>
          <w:rFonts w:eastAsia="Times New Roman"/>
        </w:rPr>
        <w:t xml:space="preserve">het Technologiepark nu nog steeds opgedeeld in een westelijke en oostelijke helft. De westelijke helft is nog altijd een ‘gebied voor gemeenschapsvoorzieningen en openbaar nut’ en de oostelijke helft </w:t>
      </w:r>
      <w:r w:rsidR="005B290F">
        <w:rPr>
          <w:rFonts w:eastAsia="Times New Roman"/>
        </w:rPr>
        <w:t>is voor bedrijven</w:t>
      </w:r>
      <w:r w:rsidR="0095409D" w:rsidRPr="0095409D">
        <w:rPr>
          <w:rFonts w:eastAsia="Times New Roman"/>
        </w:rPr>
        <w:t xml:space="preserve">. De opdeling sluit </w:t>
      </w:r>
      <w:r w:rsidR="005B290F">
        <w:rPr>
          <w:rFonts w:eastAsia="Times New Roman"/>
        </w:rPr>
        <w:t xml:space="preserve">theoretisch </w:t>
      </w:r>
      <w:r w:rsidR="0095409D" w:rsidRPr="0095409D">
        <w:rPr>
          <w:rFonts w:eastAsia="Times New Roman"/>
        </w:rPr>
        <w:t>uit dat er zich bedrijven vestigen in het westelijk deel en onderwijsinstellingen in het oostelijk deel.</w:t>
      </w:r>
      <w:r w:rsidR="00FE2332">
        <w:rPr>
          <w:rFonts w:eastAsia="Times New Roman"/>
        </w:rPr>
        <w:t xml:space="preserve"> In de praktijk is van deze opdeling al lang geen sprake </w:t>
      </w:r>
      <w:r w:rsidR="00FE2332">
        <w:rPr>
          <w:rFonts w:eastAsia="Times New Roman"/>
        </w:rPr>
        <w:lastRenderedPageBreak/>
        <w:t>meer. Niemand in Zwijnaarde heeft zich daar ooit tegen verzet</w:t>
      </w:r>
      <w:r w:rsidR="00B723FD">
        <w:rPr>
          <w:rFonts w:eastAsia="Times New Roman"/>
        </w:rPr>
        <w:t>, ook al leidde dit tot een ongecontroleerde groei van</w:t>
      </w:r>
      <w:r w:rsidR="00FC5C9E">
        <w:rPr>
          <w:rFonts w:eastAsia="Times New Roman"/>
        </w:rPr>
        <w:t xml:space="preserve"> de</w:t>
      </w:r>
      <w:r w:rsidR="00467BE9">
        <w:rPr>
          <w:rFonts w:eastAsia="Times New Roman"/>
        </w:rPr>
        <w:t xml:space="preserve"> bedrijfsactiviteiten. </w:t>
      </w:r>
    </w:p>
    <w:p w14:paraId="658D0025" w14:textId="138577A9" w:rsidR="0095409D" w:rsidRDefault="007F652E" w:rsidP="00A367B4">
      <w:pPr>
        <w:ind w:left="360"/>
        <w:rPr>
          <w:rFonts w:eastAsia="Times New Roman"/>
        </w:rPr>
      </w:pPr>
      <w:r>
        <w:rPr>
          <w:rFonts w:eastAsia="Times New Roman"/>
        </w:rPr>
        <w:t xml:space="preserve">Met het RUP 148 </w:t>
      </w:r>
      <w:r w:rsidR="0084620F">
        <w:rPr>
          <w:rFonts w:eastAsia="Times New Roman"/>
        </w:rPr>
        <w:t>zal</w:t>
      </w:r>
      <w:r>
        <w:rPr>
          <w:rFonts w:eastAsia="Times New Roman"/>
        </w:rPr>
        <w:t xml:space="preserve"> </w:t>
      </w:r>
      <w:r w:rsidR="0084620F">
        <w:rPr>
          <w:rFonts w:eastAsia="Times New Roman"/>
        </w:rPr>
        <w:t xml:space="preserve">de bestemming van de grond in </w:t>
      </w:r>
      <w:r>
        <w:rPr>
          <w:rFonts w:eastAsia="Times New Roman"/>
        </w:rPr>
        <w:t xml:space="preserve">het westelijk deel van het Technologiepark </w:t>
      </w:r>
      <w:r w:rsidR="0084620F">
        <w:rPr>
          <w:rFonts w:eastAsia="Times New Roman"/>
        </w:rPr>
        <w:t>gewijzigd word</w:t>
      </w:r>
      <w:r w:rsidR="00257EF1">
        <w:rPr>
          <w:rFonts w:eastAsia="Times New Roman"/>
        </w:rPr>
        <w:t>en</w:t>
      </w:r>
      <w:r w:rsidR="009A112B">
        <w:rPr>
          <w:rFonts w:eastAsia="Times New Roman"/>
        </w:rPr>
        <w:t xml:space="preserve"> ten voordele van de bedrijven</w:t>
      </w:r>
      <w:r w:rsidR="00257EF1">
        <w:rPr>
          <w:rFonts w:eastAsia="Times New Roman"/>
        </w:rPr>
        <w:t>. Daarmee</w:t>
      </w:r>
      <w:r w:rsidR="00FC5C9E">
        <w:rPr>
          <w:rFonts w:eastAsia="Times New Roman"/>
        </w:rPr>
        <w:t xml:space="preserve"> is duidelijk de grens </w:t>
      </w:r>
      <w:r w:rsidR="00F13582">
        <w:rPr>
          <w:rFonts w:eastAsia="Times New Roman"/>
        </w:rPr>
        <w:t xml:space="preserve">van de ruimtelijk draagkracht van onze woonomgeving bereikt. Het uitbreiden van </w:t>
      </w:r>
      <w:r w:rsidR="003E5ABD">
        <w:rPr>
          <w:rFonts w:eastAsia="Times New Roman"/>
        </w:rPr>
        <w:t>bovendien</w:t>
      </w:r>
      <w:r w:rsidR="008C3EFF">
        <w:rPr>
          <w:rFonts w:eastAsia="Times New Roman"/>
        </w:rPr>
        <w:t xml:space="preserve"> ook nog het bedrijventerrein in de Tramstraat, is de spreekwoordelijke druppel te veel.</w:t>
      </w:r>
      <w:r w:rsidR="00257EF1">
        <w:rPr>
          <w:rFonts w:eastAsia="Times New Roman"/>
        </w:rPr>
        <w:t xml:space="preserve"> </w:t>
      </w:r>
    </w:p>
    <w:p w14:paraId="3C40BB81" w14:textId="04CCE54B" w:rsidR="00FB7406" w:rsidRDefault="00FB7406" w:rsidP="00A367B4">
      <w:pPr>
        <w:ind w:left="360"/>
        <w:rPr>
          <w:rFonts w:eastAsia="Times New Roman"/>
        </w:rPr>
      </w:pPr>
      <w:r>
        <w:rPr>
          <w:rFonts w:eastAsia="Times New Roman"/>
        </w:rPr>
        <w:t xml:space="preserve">Ik wijs er op dat het herbestemmen van bouwgrond </w:t>
      </w:r>
      <w:r w:rsidR="00974EFC">
        <w:rPr>
          <w:rFonts w:eastAsia="Times New Roman"/>
        </w:rPr>
        <w:t>slechts zeer summier</w:t>
      </w:r>
      <w:r>
        <w:rPr>
          <w:rFonts w:eastAsia="Times New Roman"/>
        </w:rPr>
        <w:t xml:space="preserve"> aan bod komt</w:t>
      </w:r>
      <w:r w:rsidR="00FF3C33">
        <w:rPr>
          <w:rFonts w:eastAsia="Times New Roman"/>
        </w:rPr>
        <w:t xml:space="preserve"> </w:t>
      </w:r>
      <w:r>
        <w:rPr>
          <w:rFonts w:eastAsia="Times New Roman"/>
        </w:rPr>
        <w:t>in de informatie over dit RUP. Een vergelijking tussen het vigerende BPA Tramstraat en het RUP</w:t>
      </w:r>
      <w:r w:rsidR="00A03B9E">
        <w:rPr>
          <w:rFonts w:eastAsia="Times New Roman"/>
        </w:rPr>
        <w:t xml:space="preserve"> 148 wordt niet gemaakt.</w:t>
      </w:r>
      <w:r>
        <w:rPr>
          <w:rFonts w:eastAsia="Times New Roman"/>
        </w:rPr>
        <w:t xml:space="preserve"> Het juist</w:t>
      </w:r>
      <w:r w:rsidR="00A03B9E">
        <w:rPr>
          <w:rFonts w:eastAsia="Times New Roman"/>
        </w:rPr>
        <w:t>e</w:t>
      </w:r>
      <w:r>
        <w:rPr>
          <w:rFonts w:eastAsia="Times New Roman"/>
        </w:rPr>
        <w:t xml:space="preserve"> aantal m</w:t>
      </w:r>
      <w:r w:rsidRPr="00FB7406">
        <w:rPr>
          <w:rFonts w:eastAsia="Times New Roman"/>
          <w:vertAlign w:val="superscript"/>
        </w:rPr>
        <w:t>2</w:t>
      </w:r>
      <w:r>
        <w:rPr>
          <w:rFonts w:eastAsia="Times New Roman"/>
        </w:rPr>
        <w:t xml:space="preserve"> </w:t>
      </w:r>
      <w:r w:rsidR="00A03B9E">
        <w:rPr>
          <w:rFonts w:eastAsia="Times New Roman"/>
        </w:rPr>
        <w:t xml:space="preserve">grond, dat wordt </w:t>
      </w:r>
      <w:proofErr w:type="spellStart"/>
      <w:r w:rsidR="00A03B9E">
        <w:rPr>
          <w:rFonts w:eastAsia="Times New Roman"/>
        </w:rPr>
        <w:t>herbestemd</w:t>
      </w:r>
      <w:proofErr w:type="spellEnd"/>
      <w:r w:rsidR="00A03B9E">
        <w:rPr>
          <w:rFonts w:eastAsia="Times New Roman"/>
        </w:rPr>
        <w:t xml:space="preserve">, </w:t>
      </w:r>
      <w:r>
        <w:rPr>
          <w:rFonts w:eastAsia="Times New Roman"/>
        </w:rPr>
        <w:t xml:space="preserve">wordt niet vermeld. Er wordt niet geargumenteerd waarom de uitbreiding </w:t>
      </w:r>
      <w:r w:rsidR="00A03B9E">
        <w:rPr>
          <w:rFonts w:eastAsia="Times New Roman"/>
        </w:rPr>
        <w:t>van grond voor bedrijven</w:t>
      </w:r>
      <w:r w:rsidR="00A30D59">
        <w:rPr>
          <w:rFonts w:eastAsia="Times New Roman"/>
        </w:rPr>
        <w:t xml:space="preserve"> -</w:t>
      </w:r>
      <w:r w:rsidR="00A03B9E">
        <w:rPr>
          <w:rFonts w:eastAsia="Times New Roman"/>
        </w:rPr>
        <w:t xml:space="preserve"> net op die plaats </w:t>
      </w:r>
      <w:r w:rsidR="00A30D59">
        <w:rPr>
          <w:rFonts w:eastAsia="Times New Roman"/>
        </w:rPr>
        <w:t xml:space="preserve">- </w:t>
      </w:r>
      <w:r w:rsidR="00A03B9E">
        <w:rPr>
          <w:rFonts w:eastAsia="Times New Roman"/>
        </w:rPr>
        <w:t xml:space="preserve">absoluut </w:t>
      </w:r>
      <w:r>
        <w:rPr>
          <w:rFonts w:eastAsia="Times New Roman"/>
        </w:rPr>
        <w:t>nodig is</w:t>
      </w:r>
      <w:r w:rsidR="00A03B9E">
        <w:rPr>
          <w:rFonts w:eastAsia="Times New Roman"/>
        </w:rPr>
        <w:t xml:space="preserve">. </w:t>
      </w:r>
      <w:r w:rsidR="00572279">
        <w:rPr>
          <w:rFonts w:eastAsia="Times New Roman"/>
        </w:rPr>
        <w:t xml:space="preserve">De bedoeling </w:t>
      </w:r>
      <w:r w:rsidR="00A30D59">
        <w:rPr>
          <w:rFonts w:eastAsia="Times New Roman"/>
        </w:rPr>
        <w:t>wordt niet eens uitgelegd</w:t>
      </w:r>
      <w:r w:rsidR="00572279">
        <w:rPr>
          <w:rFonts w:eastAsia="Times New Roman"/>
        </w:rPr>
        <w:t xml:space="preserve"> en er zijn dus ook geen alternatieven onderzocht om </w:t>
      </w:r>
      <w:r w:rsidR="00B63FB9">
        <w:rPr>
          <w:rFonts w:eastAsia="Times New Roman"/>
        </w:rPr>
        <w:t>dat</w:t>
      </w:r>
      <w:r w:rsidR="00572279">
        <w:rPr>
          <w:rFonts w:eastAsia="Times New Roman"/>
        </w:rPr>
        <w:t xml:space="preserve"> doel te bereiken.</w:t>
      </w:r>
      <w:r w:rsidR="00A03B9E">
        <w:rPr>
          <w:rFonts w:eastAsia="Times New Roman"/>
        </w:rPr>
        <w:t xml:space="preserve"> Er wordt ook niets meegedeeld over de</w:t>
      </w:r>
      <w:r>
        <w:rPr>
          <w:rFonts w:eastAsia="Times New Roman"/>
        </w:rPr>
        <w:t xml:space="preserve"> context en </w:t>
      </w:r>
      <w:r w:rsidR="00A03B9E">
        <w:rPr>
          <w:rFonts w:eastAsia="Times New Roman"/>
        </w:rPr>
        <w:t xml:space="preserve">de </w:t>
      </w:r>
      <w:r>
        <w:rPr>
          <w:rFonts w:eastAsia="Times New Roman"/>
        </w:rPr>
        <w:t>historiek</w:t>
      </w:r>
      <w:r w:rsidR="00A03B9E">
        <w:rPr>
          <w:rFonts w:eastAsia="Times New Roman"/>
        </w:rPr>
        <w:t>. W</w:t>
      </w:r>
      <w:r>
        <w:rPr>
          <w:rFonts w:eastAsia="Times New Roman"/>
        </w:rPr>
        <w:t xml:space="preserve">elke belangen </w:t>
      </w:r>
      <w:r w:rsidR="00194031">
        <w:rPr>
          <w:rFonts w:eastAsia="Times New Roman"/>
        </w:rPr>
        <w:t>zijn</w:t>
      </w:r>
      <w:r>
        <w:rPr>
          <w:rFonts w:eastAsia="Times New Roman"/>
        </w:rPr>
        <w:t xml:space="preserve"> </w:t>
      </w:r>
      <w:r w:rsidR="00A03B9E">
        <w:rPr>
          <w:rFonts w:eastAsia="Times New Roman"/>
        </w:rPr>
        <w:t xml:space="preserve">er </w:t>
      </w:r>
      <w:r>
        <w:rPr>
          <w:rFonts w:eastAsia="Times New Roman"/>
        </w:rPr>
        <w:t>afgewogen en</w:t>
      </w:r>
      <w:r w:rsidR="00A03B9E">
        <w:rPr>
          <w:rFonts w:eastAsia="Times New Roman"/>
        </w:rPr>
        <w:t xml:space="preserve"> wat</w:t>
      </w:r>
      <w:r>
        <w:rPr>
          <w:rFonts w:eastAsia="Times New Roman"/>
        </w:rPr>
        <w:t xml:space="preserve"> </w:t>
      </w:r>
      <w:r w:rsidR="00A03B9E">
        <w:rPr>
          <w:rFonts w:eastAsia="Times New Roman"/>
        </w:rPr>
        <w:t>is</w:t>
      </w:r>
      <w:r>
        <w:rPr>
          <w:rFonts w:eastAsia="Times New Roman"/>
        </w:rPr>
        <w:t xml:space="preserve"> precie</w:t>
      </w:r>
      <w:r w:rsidR="00A03B9E">
        <w:rPr>
          <w:rFonts w:eastAsia="Times New Roman"/>
        </w:rPr>
        <w:t>s de</w:t>
      </w:r>
      <w:r>
        <w:rPr>
          <w:rFonts w:eastAsia="Times New Roman"/>
        </w:rPr>
        <w:t xml:space="preserve"> motivatie </w:t>
      </w:r>
      <w:r w:rsidR="00A03B9E">
        <w:rPr>
          <w:rFonts w:eastAsia="Times New Roman"/>
        </w:rPr>
        <w:t xml:space="preserve">waarom de woon- en </w:t>
      </w:r>
      <w:proofErr w:type="spellStart"/>
      <w:r w:rsidR="00A03B9E">
        <w:rPr>
          <w:rFonts w:eastAsia="Times New Roman"/>
        </w:rPr>
        <w:t>leefkwaliteit</w:t>
      </w:r>
      <w:proofErr w:type="spellEnd"/>
      <w:r w:rsidR="00A03B9E">
        <w:rPr>
          <w:rFonts w:eastAsia="Times New Roman"/>
        </w:rPr>
        <w:t xml:space="preserve"> van bewoners ondergeschikt wordt gemaakt aan een groei</w:t>
      </w:r>
      <w:r w:rsidR="00F77320">
        <w:rPr>
          <w:rFonts w:eastAsia="Times New Roman"/>
        </w:rPr>
        <w:t xml:space="preserve"> van bedrijvigheid</w:t>
      </w:r>
      <w:r w:rsidR="00A03B9E">
        <w:rPr>
          <w:rFonts w:eastAsia="Times New Roman"/>
        </w:rPr>
        <w:t xml:space="preserve"> achteraan de Tramstraat</w:t>
      </w:r>
      <w:r w:rsidR="003E5ABD">
        <w:rPr>
          <w:rFonts w:eastAsia="Times New Roman"/>
        </w:rPr>
        <w:t>?</w:t>
      </w:r>
      <w:r w:rsidR="00F77320">
        <w:rPr>
          <w:rFonts w:eastAsia="Times New Roman"/>
        </w:rPr>
        <w:t xml:space="preserve"> </w:t>
      </w:r>
      <w:r w:rsidR="003E5ABD">
        <w:rPr>
          <w:rFonts w:eastAsia="Times New Roman"/>
        </w:rPr>
        <w:t>Deze groei is</w:t>
      </w:r>
      <w:r w:rsidR="00A03B9E">
        <w:rPr>
          <w:rFonts w:eastAsia="Times New Roman"/>
        </w:rPr>
        <w:t xml:space="preserve"> </w:t>
      </w:r>
      <w:r w:rsidR="008530D3">
        <w:rPr>
          <w:rFonts w:eastAsia="Times New Roman"/>
        </w:rPr>
        <w:t>volgens mij niet</w:t>
      </w:r>
      <w:r w:rsidR="00A03B9E">
        <w:rPr>
          <w:rFonts w:eastAsia="Times New Roman"/>
        </w:rPr>
        <w:t xml:space="preserve"> verstandig en </w:t>
      </w:r>
      <w:r w:rsidR="00590221">
        <w:rPr>
          <w:rFonts w:eastAsia="Times New Roman"/>
        </w:rPr>
        <w:t xml:space="preserve">zeker </w:t>
      </w:r>
      <w:r w:rsidR="00A03B9E">
        <w:rPr>
          <w:rFonts w:eastAsia="Times New Roman"/>
        </w:rPr>
        <w:t>niet duurzaam</w:t>
      </w:r>
      <w:r w:rsidR="003E5ABD">
        <w:rPr>
          <w:rFonts w:eastAsia="Times New Roman"/>
        </w:rPr>
        <w:t>.</w:t>
      </w:r>
    </w:p>
    <w:p w14:paraId="30A02CA7" w14:textId="2450DF98" w:rsidR="00694878" w:rsidRDefault="00170F2B" w:rsidP="00A367B4">
      <w:pPr>
        <w:ind w:left="360"/>
        <w:rPr>
          <w:rFonts w:eastAsia="Times New Roman"/>
        </w:rPr>
      </w:pPr>
      <w:r>
        <w:rPr>
          <w:rFonts w:eastAsia="Times New Roman"/>
        </w:rPr>
        <w:t>T</w:t>
      </w:r>
      <w:r w:rsidR="00694878">
        <w:rPr>
          <w:rFonts w:eastAsia="Times New Roman"/>
        </w:rPr>
        <w:t>ijdens het infomoment</w:t>
      </w:r>
      <w:r w:rsidR="000B2729">
        <w:rPr>
          <w:rFonts w:eastAsia="Times New Roman"/>
        </w:rPr>
        <w:t xml:space="preserve"> </w:t>
      </w:r>
      <w:r w:rsidR="000B2729" w:rsidRPr="000B2729">
        <w:rPr>
          <w:rFonts w:eastAsia="Times New Roman"/>
        </w:rPr>
        <w:t>op woensdag 10 februari 2021</w:t>
      </w:r>
      <w:r w:rsidR="000B2729">
        <w:rPr>
          <w:rFonts w:eastAsia="Times New Roman"/>
        </w:rPr>
        <w:t>, bij de start van het openbaar onderzoek</w:t>
      </w:r>
      <w:r>
        <w:rPr>
          <w:rFonts w:eastAsia="Times New Roman"/>
        </w:rPr>
        <w:t>, werd hierover een vraag gesteld:</w:t>
      </w:r>
    </w:p>
    <w:p w14:paraId="68F84611" w14:textId="62E8127B" w:rsidR="00AA5C7A" w:rsidRDefault="00893DA6" w:rsidP="00A367B4">
      <w:pPr>
        <w:ind w:left="360"/>
        <w:rPr>
          <w:rFonts w:eastAsia="Times New Roman"/>
        </w:rPr>
      </w:pPr>
      <w:r>
        <w:rPr>
          <w:rFonts w:eastAsia="Times New Roman"/>
        </w:rPr>
        <w:t xml:space="preserve">Vraag: </w:t>
      </w:r>
      <w:r w:rsidR="00AA5C7A">
        <w:rPr>
          <w:rFonts w:eastAsia="Times New Roman"/>
        </w:rPr>
        <w:t>“</w:t>
      </w:r>
      <w:r w:rsidR="00AA5C7A" w:rsidRPr="00170F2B">
        <w:rPr>
          <w:rFonts w:eastAsia="Times New Roman"/>
          <w:i/>
          <w:iCs/>
        </w:rPr>
        <w:t xml:space="preserve">Over het omzetten van bouwgrond in bedrijvengrond achter de bedrijven in de Tramstraat zegt de toelichtingsnota zeer weinig. Over hoeveel </w:t>
      </w:r>
      <w:r w:rsidRPr="00170F2B">
        <w:rPr>
          <w:rFonts w:eastAsia="Times New Roman"/>
          <w:i/>
          <w:iCs/>
        </w:rPr>
        <w:t>vierkante meter gaat het? Wat is de motivatie voor deze herstemming</w:t>
      </w:r>
      <w:r>
        <w:rPr>
          <w:rFonts w:eastAsia="Times New Roman"/>
        </w:rPr>
        <w:t>.”</w:t>
      </w:r>
    </w:p>
    <w:p w14:paraId="7C19E0D5" w14:textId="704241A0" w:rsidR="00893DA6" w:rsidRDefault="008B5923" w:rsidP="00A367B4">
      <w:pPr>
        <w:ind w:left="360"/>
        <w:rPr>
          <w:rFonts w:eastAsia="Times New Roman"/>
        </w:rPr>
      </w:pPr>
      <w:r>
        <w:rPr>
          <w:rFonts w:eastAsia="Times New Roman"/>
        </w:rPr>
        <w:t>Antwoord: “</w:t>
      </w:r>
      <w:r w:rsidRPr="00170F2B">
        <w:rPr>
          <w:rFonts w:eastAsia="Times New Roman"/>
          <w:i/>
          <w:iCs/>
        </w:rPr>
        <w:t xml:space="preserve">De terreinen zijn op vandaag al in gebruik als parking voor de betrokken bedrijven en als dusdanig </w:t>
      </w:r>
      <w:r w:rsidR="00E035CE" w:rsidRPr="00170F2B">
        <w:rPr>
          <w:rFonts w:eastAsia="Times New Roman"/>
          <w:i/>
          <w:iCs/>
        </w:rPr>
        <w:t xml:space="preserve">vergund op basis van de voorschriften van woongebied. We bestendigen dan ook de bestaande en vergunde </w:t>
      </w:r>
      <w:r w:rsidR="009915CD" w:rsidRPr="00170F2B">
        <w:rPr>
          <w:rFonts w:eastAsia="Times New Roman"/>
          <w:i/>
          <w:iCs/>
        </w:rPr>
        <w:t>toestand.</w:t>
      </w:r>
      <w:r w:rsidR="009915CD">
        <w:rPr>
          <w:rFonts w:eastAsia="Times New Roman"/>
        </w:rPr>
        <w:t>”</w:t>
      </w:r>
    </w:p>
    <w:p w14:paraId="26042D77" w14:textId="76066F77" w:rsidR="00ED79D5" w:rsidRDefault="009915CD" w:rsidP="00790713">
      <w:pPr>
        <w:ind w:left="360"/>
        <w:rPr>
          <w:rFonts w:eastAsia="Times New Roman"/>
        </w:rPr>
      </w:pPr>
      <w:r>
        <w:rPr>
          <w:rFonts w:eastAsia="Times New Roman"/>
        </w:rPr>
        <w:t>Ik stel vast dat op de 1</w:t>
      </w:r>
      <w:r w:rsidRPr="009915CD">
        <w:rPr>
          <w:rFonts w:eastAsia="Times New Roman"/>
          <w:vertAlign w:val="superscript"/>
        </w:rPr>
        <w:t>e</w:t>
      </w:r>
      <w:r>
        <w:rPr>
          <w:rFonts w:eastAsia="Times New Roman"/>
        </w:rPr>
        <w:t xml:space="preserve"> vraag (</w:t>
      </w:r>
      <w:r w:rsidR="00A84B4D">
        <w:rPr>
          <w:rFonts w:eastAsia="Times New Roman"/>
        </w:rPr>
        <w:t>over hoeveel m</w:t>
      </w:r>
      <w:r w:rsidR="00A84B4D" w:rsidRPr="00A84B4D">
        <w:rPr>
          <w:rFonts w:eastAsia="Times New Roman"/>
          <w:vertAlign w:val="superscript"/>
        </w:rPr>
        <w:t>2</w:t>
      </w:r>
      <w:r w:rsidR="00A84B4D">
        <w:rPr>
          <w:rFonts w:eastAsia="Times New Roman"/>
        </w:rPr>
        <w:t xml:space="preserve"> gaat het) niet wordt geantwoord. </w:t>
      </w:r>
      <w:r w:rsidR="002E2027">
        <w:rPr>
          <w:rFonts w:eastAsia="Times New Roman"/>
        </w:rPr>
        <w:t>In het antwoord wo</w:t>
      </w:r>
      <w:r w:rsidR="005408EA">
        <w:rPr>
          <w:rFonts w:eastAsia="Times New Roman"/>
        </w:rPr>
        <w:t>r</w:t>
      </w:r>
      <w:r w:rsidR="002E2027">
        <w:rPr>
          <w:rFonts w:eastAsia="Times New Roman"/>
        </w:rPr>
        <w:t xml:space="preserve">dt gewezen op </w:t>
      </w:r>
      <w:r w:rsidR="006A0BB0">
        <w:rPr>
          <w:rFonts w:eastAsia="Times New Roman"/>
        </w:rPr>
        <w:t>het gebruik</w:t>
      </w:r>
      <w:r w:rsidR="009775F4">
        <w:rPr>
          <w:rFonts w:eastAsia="Times New Roman"/>
        </w:rPr>
        <w:t xml:space="preserve"> (als parking)</w:t>
      </w:r>
      <w:r w:rsidR="007F2FE9">
        <w:rPr>
          <w:rFonts w:eastAsia="Times New Roman"/>
        </w:rPr>
        <w:t xml:space="preserve">, terwijl de vraag ging over </w:t>
      </w:r>
      <w:r w:rsidR="00CC30C3">
        <w:rPr>
          <w:rFonts w:eastAsia="Times New Roman"/>
        </w:rPr>
        <w:t xml:space="preserve">het wijzigen van </w:t>
      </w:r>
      <w:r w:rsidR="007F2FE9">
        <w:rPr>
          <w:rFonts w:eastAsia="Times New Roman"/>
        </w:rPr>
        <w:t>de bestemming</w:t>
      </w:r>
      <w:r w:rsidR="00664FD8">
        <w:rPr>
          <w:rFonts w:eastAsia="Times New Roman"/>
        </w:rPr>
        <w:t xml:space="preserve"> van de grond</w:t>
      </w:r>
      <w:r w:rsidR="007F2FE9">
        <w:rPr>
          <w:rFonts w:eastAsia="Times New Roman"/>
        </w:rPr>
        <w:t>.</w:t>
      </w:r>
      <w:r w:rsidR="00424A23">
        <w:rPr>
          <w:rFonts w:eastAsia="Times New Roman"/>
        </w:rPr>
        <w:t xml:space="preserve"> Er is naast de vraag geantwoord.</w:t>
      </w:r>
      <w:r w:rsidR="007F2FE9">
        <w:rPr>
          <w:rFonts w:eastAsia="Times New Roman"/>
        </w:rPr>
        <w:t xml:space="preserve"> </w:t>
      </w:r>
      <w:r w:rsidR="00096615">
        <w:rPr>
          <w:rFonts w:eastAsia="Times New Roman"/>
        </w:rPr>
        <w:t>H</w:t>
      </w:r>
      <w:r w:rsidR="005408EA">
        <w:rPr>
          <w:rFonts w:eastAsia="Times New Roman"/>
        </w:rPr>
        <w:t xml:space="preserve">et antwoord </w:t>
      </w:r>
      <w:r w:rsidR="00096615">
        <w:rPr>
          <w:rFonts w:eastAsia="Times New Roman"/>
        </w:rPr>
        <w:t xml:space="preserve">is </w:t>
      </w:r>
      <w:r w:rsidR="00664FD8">
        <w:rPr>
          <w:rFonts w:eastAsia="Times New Roman"/>
        </w:rPr>
        <w:t xml:space="preserve">bovendien </w:t>
      </w:r>
      <w:r w:rsidR="003E5ABD">
        <w:rPr>
          <w:rFonts w:eastAsia="Times New Roman"/>
        </w:rPr>
        <w:t xml:space="preserve">minstens </w:t>
      </w:r>
      <w:r w:rsidR="00D229FC">
        <w:rPr>
          <w:rFonts w:eastAsia="Times New Roman"/>
        </w:rPr>
        <w:t>on</w:t>
      </w:r>
      <w:r w:rsidR="005408EA">
        <w:rPr>
          <w:rFonts w:eastAsia="Times New Roman"/>
        </w:rPr>
        <w:t>nauwkeurig</w:t>
      </w:r>
      <w:r w:rsidR="003E5ABD">
        <w:rPr>
          <w:rFonts w:eastAsia="Times New Roman"/>
        </w:rPr>
        <w:t xml:space="preserve"> en deels ook onjuist.</w:t>
      </w:r>
      <w:r w:rsidR="005408EA">
        <w:rPr>
          <w:rFonts w:eastAsia="Times New Roman"/>
        </w:rPr>
        <w:t xml:space="preserve"> </w:t>
      </w:r>
    </w:p>
    <w:p w14:paraId="026DA636" w14:textId="651D9624" w:rsidR="00ED79D5" w:rsidRDefault="00CB0F48" w:rsidP="00790713">
      <w:pPr>
        <w:ind w:left="360"/>
        <w:rPr>
          <w:rFonts w:eastAsia="Times New Roman"/>
        </w:rPr>
      </w:pPr>
      <w:r>
        <w:rPr>
          <w:rFonts w:eastAsia="Times New Roman"/>
        </w:rPr>
        <w:t xml:space="preserve">Nadat een </w:t>
      </w:r>
      <w:r w:rsidR="0044718F">
        <w:rPr>
          <w:rFonts w:eastAsia="Times New Roman"/>
        </w:rPr>
        <w:t>2</w:t>
      </w:r>
      <w:r w:rsidR="0044718F" w:rsidRPr="0044718F">
        <w:rPr>
          <w:rFonts w:eastAsia="Times New Roman"/>
          <w:vertAlign w:val="superscript"/>
        </w:rPr>
        <w:t>e</w:t>
      </w:r>
      <w:r w:rsidR="0044718F">
        <w:rPr>
          <w:rFonts w:eastAsia="Times New Roman"/>
        </w:rPr>
        <w:t xml:space="preserve"> </w:t>
      </w:r>
      <w:r>
        <w:rPr>
          <w:rFonts w:eastAsia="Times New Roman"/>
        </w:rPr>
        <w:t xml:space="preserve">vraag over deze kwestie werd gesteld, </w:t>
      </w:r>
      <w:r w:rsidR="00BB213F">
        <w:rPr>
          <w:rFonts w:eastAsia="Times New Roman"/>
        </w:rPr>
        <w:t>volgde de verduidelijking</w:t>
      </w:r>
      <w:r>
        <w:rPr>
          <w:rFonts w:eastAsia="Times New Roman"/>
        </w:rPr>
        <w:t>: “</w:t>
      </w:r>
      <w:r w:rsidRPr="00CB0F48">
        <w:rPr>
          <w:rFonts w:eastAsia="Times New Roman"/>
          <w:i/>
          <w:iCs/>
        </w:rPr>
        <w:t>Huis van de Bouw diende in 2007 een aanvraag tot regularisatie (gekend onder dossiernr. 2006/70183) in van een zonder vergunning aangelegde parking achter hun gebouw. Deze parking bevindt zich buiten de afbakening van de bedrijvenzone uit het BPA. De aanvraag is in eerste aanleg geweigerd door het college, enkel omwille van een – toen nog – bindend negatief advies van de Vlaamse overheid. In die tijd had de Vlaamse overheid immers nog zeggenschap over bepaalde vergunningsaanvragen via de figuur van een ‘Gemachtigde Ambtenaar’. De Vlaamse overheid vond dat de parking niet kon worden geregulariseerd omdat die buiten de in een BPA afgebakende bedrijvenzone lag. Huis van de Bouw tekende beroep aan tegen de beslissing in eerste aanleg. De deputatie willigde dit beroep in en verleende de vergunning. In zijn besluit verwees de deputatie naar het initieel gunstige advies van het college en wees op het feit dat een parking niet strijdig is met de bestemming woongebied en dat de aanvraag – mits het naleven van de gestelde voorwaarden zoals de verplichte aanleg van een groenbuffer – in overeenstemming te brengen was met de principes van een goede ruimtelijke ordening.</w:t>
      </w:r>
      <w:r>
        <w:rPr>
          <w:rFonts w:eastAsia="Times New Roman"/>
        </w:rPr>
        <w:t>”</w:t>
      </w:r>
    </w:p>
    <w:p w14:paraId="5DE5F0B8" w14:textId="292CA8AE" w:rsidR="000E3CCE" w:rsidRDefault="00E32A99" w:rsidP="00790713">
      <w:pPr>
        <w:ind w:left="360"/>
        <w:rPr>
          <w:rFonts w:eastAsia="Times New Roman"/>
        </w:rPr>
      </w:pPr>
      <w:r>
        <w:rPr>
          <w:rFonts w:eastAsia="Times New Roman"/>
        </w:rPr>
        <w:t>De vergunning</w:t>
      </w:r>
      <w:r w:rsidR="00D229FC">
        <w:rPr>
          <w:rFonts w:eastAsia="Times New Roman"/>
        </w:rPr>
        <w:t>, waarnaar wordt verwezen,</w:t>
      </w:r>
      <w:r>
        <w:rPr>
          <w:rFonts w:eastAsia="Times New Roman"/>
        </w:rPr>
        <w:t xml:space="preserve"> is </w:t>
      </w:r>
      <w:r w:rsidR="00433308">
        <w:rPr>
          <w:rFonts w:eastAsia="Times New Roman"/>
        </w:rPr>
        <w:t xml:space="preserve">dus </w:t>
      </w:r>
      <w:r>
        <w:rPr>
          <w:rFonts w:eastAsia="Times New Roman"/>
        </w:rPr>
        <w:t>een</w:t>
      </w:r>
      <w:r w:rsidR="00611C11">
        <w:rPr>
          <w:rFonts w:eastAsia="Times New Roman"/>
        </w:rPr>
        <w:t xml:space="preserve"> voorwaardelijke</w:t>
      </w:r>
      <w:r>
        <w:rPr>
          <w:rFonts w:eastAsia="Times New Roman"/>
        </w:rPr>
        <w:t xml:space="preserve"> reg</w:t>
      </w:r>
      <w:r w:rsidR="00D229FC">
        <w:rPr>
          <w:rFonts w:eastAsia="Times New Roman"/>
        </w:rPr>
        <w:t>ularisatie</w:t>
      </w:r>
      <w:r w:rsidR="0030180E">
        <w:rPr>
          <w:rFonts w:eastAsia="Times New Roman"/>
        </w:rPr>
        <w:t xml:space="preserve"> -</w:t>
      </w:r>
      <w:r w:rsidR="00D229FC">
        <w:rPr>
          <w:rFonts w:eastAsia="Times New Roman"/>
        </w:rPr>
        <w:t xml:space="preserve"> in beroep</w:t>
      </w:r>
      <w:r w:rsidR="0030180E">
        <w:rPr>
          <w:rFonts w:eastAsia="Times New Roman"/>
        </w:rPr>
        <w:t xml:space="preserve"> -</w:t>
      </w:r>
      <w:r w:rsidR="00D229FC">
        <w:rPr>
          <w:rFonts w:eastAsia="Times New Roman"/>
        </w:rPr>
        <w:t xml:space="preserve"> van een zonder vergunning aangelegde </w:t>
      </w:r>
      <w:r w:rsidR="00611C11">
        <w:rPr>
          <w:rFonts w:eastAsia="Times New Roman"/>
        </w:rPr>
        <w:t xml:space="preserve">parking. </w:t>
      </w:r>
      <w:r w:rsidR="0030180E">
        <w:rPr>
          <w:rFonts w:eastAsia="Times New Roman"/>
        </w:rPr>
        <w:t>Een</w:t>
      </w:r>
      <w:r w:rsidR="00CC30C3">
        <w:rPr>
          <w:rFonts w:eastAsia="Times New Roman"/>
        </w:rPr>
        <w:t xml:space="preserve"> ander</w:t>
      </w:r>
      <w:r w:rsidR="0030180E">
        <w:rPr>
          <w:rFonts w:eastAsia="Times New Roman"/>
        </w:rPr>
        <w:t xml:space="preserve"> </w:t>
      </w:r>
      <w:r w:rsidR="001A5530">
        <w:rPr>
          <w:rFonts w:eastAsia="Times New Roman"/>
        </w:rPr>
        <w:t>gebruik</w:t>
      </w:r>
      <w:r w:rsidR="003E5ABD">
        <w:rPr>
          <w:rFonts w:eastAsia="Times New Roman"/>
        </w:rPr>
        <w:t>, door het Huis van de Bouw,</w:t>
      </w:r>
      <w:r w:rsidR="001A5530">
        <w:rPr>
          <w:rFonts w:eastAsia="Times New Roman"/>
        </w:rPr>
        <w:t xml:space="preserve"> </w:t>
      </w:r>
      <w:r w:rsidR="001A5530">
        <w:rPr>
          <w:rFonts w:eastAsia="Times New Roman"/>
        </w:rPr>
        <w:lastRenderedPageBreak/>
        <w:t xml:space="preserve">dan als parking was en is niet toegelaten. </w:t>
      </w:r>
      <w:r w:rsidR="00BA0A9F">
        <w:rPr>
          <w:rFonts w:eastAsia="Times New Roman"/>
        </w:rPr>
        <w:t xml:space="preserve">De regularisatie wijzigde niets aan de bestemming </w:t>
      </w:r>
      <w:r w:rsidR="009D3BFC">
        <w:rPr>
          <w:rFonts w:eastAsia="Times New Roman"/>
        </w:rPr>
        <w:t xml:space="preserve">van de grond </w:t>
      </w:r>
      <w:r w:rsidR="00BA0A9F">
        <w:rPr>
          <w:rFonts w:eastAsia="Times New Roman"/>
        </w:rPr>
        <w:t>(het was en bleef bouwgrond).</w:t>
      </w:r>
      <w:r w:rsidR="001A5530">
        <w:rPr>
          <w:rFonts w:eastAsia="Times New Roman"/>
        </w:rPr>
        <w:t xml:space="preserve"> </w:t>
      </w:r>
      <w:r w:rsidR="003F4D30">
        <w:rPr>
          <w:rFonts w:eastAsia="Times New Roman"/>
        </w:rPr>
        <w:t xml:space="preserve">Op deze parking mocht en mag nog steeds niets </w:t>
      </w:r>
      <w:r w:rsidR="00ED1370">
        <w:rPr>
          <w:rFonts w:eastAsia="Times New Roman"/>
        </w:rPr>
        <w:t xml:space="preserve">geproduceerd </w:t>
      </w:r>
      <w:r w:rsidR="003E5ABD">
        <w:rPr>
          <w:rFonts w:eastAsia="Times New Roman"/>
        </w:rPr>
        <w:t xml:space="preserve">of verhandeld </w:t>
      </w:r>
      <w:r w:rsidR="00ED1370">
        <w:rPr>
          <w:rFonts w:eastAsia="Times New Roman"/>
        </w:rPr>
        <w:t>worden.</w:t>
      </w:r>
      <w:r w:rsidR="003F4D30">
        <w:rPr>
          <w:rFonts w:eastAsia="Times New Roman"/>
        </w:rPr>
        <w:t xml:space="preserve"> </w:t>
      </w:r>
      <w:r w:rsidR="000E3CCE">
        <w:rPr>
          <w:rFonts w:eastAsia="Times New Roman"/>
        </w:rPr>
        <w:t xml:space="preserve">Ik vind het van </w:t>
      </w:r>
      <w:r w:rsidR="00773837">
        <w:rPr>
          <w:rFonts w:eastAsia="Times New Roman"/>
        </w:rPr>
        <w:t xml:space="preserve">zeer </w:t>
      </w:r>
      <w:r w:rsidR="000E3CCE">
        <w:rPr>
          <w:rFonts w:eastAsia="Times New Roman"/>
        </w:rPr>
        <w:t xml:space="preserve">groot belang om deze historiek correct </w:t>
      </w:r>
      <w:r w:rsidR="00BA7D74">
        <w:rPr>
          <w:rFonts w:eastAsia="Times New Roman"/>
        </w:rPr>
        <w:t>en volledig te vermelden</w:t>
      </w:r>
      <w:r w:rsidR="00773837">
        <w:rPr>
          <w:rFonts w:eastAsia="Times New Roman"/>
        </w:rPr>
        <w:t>.</w:t>
      </w:r>
      <w:r w:rsidR="00F41CB6">
        <w:rPr>
          <w:rFonts w:eastAsia="Times New Roman"/>
        </w:rPr>
        <w:t xml:space="preserve"> </w:t>
      </w:r>
      <w:r w:rsidR="00A03F5F">
        <w:rPr>
          <w:rFonts w:eastAsia="Times New Roman"/>
        </w:rPr>
        <w:t xml:space="preserve">De stad Gent heeft dit </w:t>
      </w:r>
      <w:r w:rsidR="003E5ABD">
        <w:rPr>
          <w:rFonts w:eastAsia="Times New Roman"/>
        </w:rPr>
        <w:t>vermeld</w:t>
      </w:r>
      <w:r w:rsidR="00A03F5F">
        <w:rPr>
          <w:rFonts w:eastAsia="Times New Roman"/>
        </w:rPr>
        <w:t xml:space="preserve"> omdat er </w:t>
      </w:r>
      <w:r w:rsidR="00157E23">
        <w:rPr>
          <w:rFonts w:eastAsia="Times New Roman"/>
        </w:rPr>
        <w:t xml:space="preserve">expliciet en herhaaldelijk naar </w:t>
      </w:r>
      <w:r w:rsidR="00A03F5F">
        <w:rPr>
          <w:rFonts w:eastAsia="Times New Roman"/>
        </w:rPr>
        <w:t>gevraagd werd en dus niet spontaan.</w:t>
      </w:r>
    </w:p>
    <w:p w14:paraId="338C7D16" w14:textId="68B0B50F" w:rsidR="00694878" w:rsidRDefault="00FA5F10" w:rsidP="00790713">
      <w:pPr>
        <w:ind w:left="360"/>
        <w:rPr>
          <w:rFonts w:eastAsia="Times New Roman"/>
        </w:rPr>
      </w:pPr>
      <w:r>
        <w:rPr>
          <w:rFonts w:eastAsia="Times New Roman"/>
        </w:rPr>
        <w:t xml:space="preserve">Tenslotte </w:t>
      </w:r>
      <w:r w:rsidR="00773837">
        <w:rPr>
          <w:rFonts w:eastAsia="Times New Roman"/>
        </w:rPr>
        <w:t xml:space="preserve">wijs ik er op dat het </w:t>
      </w:r>
      <w:r>
        <w:rPr>
          <w:rFonts w:eastAsia="Times New Roman"/>
        </w:rPr>
        <w:t>antwoord</w:t>
      </w:r>
      <w:r w:rsidR="00773837">
        <w:rPr>
          <w:rFonts w:eastAsia="Times New Roman"/>
        </w:rPr>
        <w:t xml:space="preserve"> op de vraag naar de </w:t>
      </w:r>
      <w:r w:rsidR="00910098">
        <w:rPr>
          <w:rFonts w:eastAsia="Times New Roman"/>
        </w:rPr>
        <w:t>motivatie voor deze herbestemming</w:t>
      </w:r>
      <w:r>
        <w:rPr>
          <w:rFonts w:eastAsia="Times New Roman"/>
        </w:rPr>
        <w:t xml:space="preserve"> tegenstrijdig</w:t>
      </w:r>
      <w:r w:rsidR="00910098">
        <w:rPr>
          <w:rFonts w:eastAsia="Times New Roman"/>
        </w:rPr>
        <w:t xml:space="preserve"> is</w:t>
      </w:r>
      <w:r>
        <w:rPr>
          <w:rFonts w:eastAsia="Times New Roman"/>
        </w:rPr>
        <w:t xml:space="preserve">. </w:t>
      </w:r>
      <w:r w:rsidR="00531441">
        <w:rPr>
          <w:rFonts w:eastAsia="Times New Roman"/>
        </w:rPr>
        <w:t>De 1</w:t>
      </w:r>
      <w:r w:rsidR="00531441" w:rsidRPr="00531441">
        <w:rPr>
          <w:rFonts w:eastAsia="Times New Roman"/>
          <w:vertAlign w:val="superscript"/>
        </w:rPr>
        <w:t>e</w:t>
      </w:r>
      <w:r w:rsidR="00531441">
        <w:rPr>
          <w:rFonts w:eastAsia="Times New Roman"/>
        </w:rPr>
        <w:t xml:space="preserve"> zin van het antwoord </w:t>
      </w:r>
      <w:r w:rsidR="00910098">
        <w:rPr>
          <w:rFonts w:eastAsia="Times New Roman"/>
        </w:rPr>
        <w:t>“</w:t>
      </w:r>
      <w:r w:rsidR="00910098" w:rsidRPr="000F6757">
        <w:rPr>
          <w:rFonts w:eastAsia="Times New Roman"/>
          <w:i/>
          <w:iCs/>
        </w:rPr>
        <w:t>De terreinen zijn op vandaag al in gebruik als parking voor de betrokken bedrijven</w:t>
      </w:r>
      <w:r w:rsidR="000F6757">
        <w:rPr>
          <w:rFonts w:eastAsia="Times New Roman"/>
        </w:rPr>
        <w:t xml:space="preserve">” </w:t>
      </w:r>
      <w:r w:rsidR="00531441">
        <w:rPr>
          <w:rFonts w:eastAsia="Times New Roman"/>
        </w:rPr>
        <w:t xml:space="preserve">gaat over </w:t>
      </w:r>
      <w:r w:rsidR="000F6757">
        <w:rPr>
          <w:rFonts w:eastAsia="Times New Roman"/>
        </w:rPr>
        <w:t>het gebruik</w:t>
      </w:r>
      <w:r w:rsidR="0037568D">
        <w:rPr>
          <w:rFonts w:eastAsia="Times New Roman"/>
        </w:rPr>
        <w:t xml:space="preserve">. </w:t>
      </w:r>
      <w:r w:rsidR="00790713">
        <w:rPr>
          <w:rFonts w:eastAsia="Times New Roman"/>
        </w:rPr>
        <w:t>D</w:t>
      </w:r>
      <w:r w:rsidR="0037568D">
        <w:rPr>
          <w:rFonts w:eastAsia="Times New Roman"/>
        </w:rPr>
        <w:t>e 2</w:t>
      </w:r>
      <w:r w:rsidR="0037568D" w:rsidRPr="0037568D">
        <w:rPr>
          <w:rFonts w:eastAsia="Times New Roman"/>
          <w:vertAlign w:val="superscript"/>
        </w:rPr>
        <w:t>e</w:t>
      </w:r>
      <w:r w:rsidR="0037568D">
        <w:rPr>
          <w:rFonts w:eastAsia="Times New Roman"/>
        </w:rPr>
        <w:t xml:space="preserve"> zin </w:t>
      </w:r>
      <w:r w:rsidR="00790713">
        <w:rPr>
          <w:rFonts w:eastAsia="Times New Roman"/>
        </w:rPr>
        <w:t xml:space="preserve"> (met woord </w:t>
      </w:r>
      <w:r w:rsidR="00847B7D">
        <w:rPr>
          <w:rFonts w:eastAsia="Times New Roman"/>
        </w:rPr>
        <w:t>“</w:t>
      </w:r>
      <w:r w:rsidR="00790713" w:rsidRPr="000F6757">
        <w:rPr>
          <w:rFonts w:eastAsia="Times New Roman"/>
          <w:i/>
          <w:iCs/>
        </w:rPr>
        <w:t>bestendigen</w:t>
      </w:r>
      <w:r w:rsidR="00847B7D">
        <w:rPr>
          <w:rFonts w:eastAsia="Times New Roman"/>
        </w:rPr>
        <w:t>”</w:t>
      </w:r>
      <w:r w:rsidR="00790713">
        <w:rPr>
          <w:rFonts w:eastAsia="Times New Roman"/>
        </w:rPr>
        <w:t xml:space="preserve">) laat veronderstellen dat er niets </w:t>
      </w:r>
      <w:r w:rsidR="002B2AB6">
        <w:rPr>
          <w:rFonts w:eastAsia="Times New Roman"/>
        </w:rPr>
        <w:t xml:space="preserve">zal </w:t>
      </w:r>
      <w:r w:rsidR="00847B7D">
        <w:rPr>
          <w:rFonts w:eastAsia="Times New Roman"/>
        </w:rPr>
        <w:t>veranderen</w:t>
      </w:r>
      <w:r w:rsidR="00790713">
        <w:rPr>
          <w:rFonts w:eastAsia="Times New Roman"/>
        </w:rPr>
        <w:t>.</w:t>
      </w:r>
      <w:r w:rsidR="00847B7D">
        <w:rPr>
          <w:rFonts w:eastAsia="Times New Roman"/>
        </w:rPr>
        <w:t xml:space="preserve"> Maar het tegendeel is waar: de parking </w:t>
      </w:r>
      <w:r w:rsidR="000360FA">
        <w:rPr>
          <w:rFonts w:eastAsia="Times New Roman"/>
        </w:rPr>
        <w:t xml:space="preserve">mag </w:t>
      </w:r>
      <w:r w:rsidR="00033D07">
        <w:rPr>
          <w:rFonts w:eastAsia="Times New Roman"/>
        </w:rPr>
        <w:t>verdwijnen</w:t>
      </w:r>
      <w:r w:rsidR="000360FA">
        <w:rPr>
          <w:rFonts w:eastAsia="Times New Roman"/>
        </w:rPr>
        <w:t xml:space="preserve"> en</w:t>
      </w:r>
      <w:r w:rsidR="003C4F8C">
        <w:rPr>
          <w:rFonts w:eastAsia="Times New Roman"/>
        </w:rPr>
        <w:t xml:space="preserve"> het is de bedoeling om in de plaats </w:t>
      </w:r>
      <w:r w:rsidR="00985E33">
        <w:rPr>
          <w:rFonts w:eastAsia="Times New Roman"/>
        </w:rPr>
        <w:t>te bouwen</w:t>
      </w:r>
      <w:r w:rsidR="001919A2">
        <w:rPr>
          <w:rFonts w:eastAsia="Times New Roman"/>
        </w:rPr>
        <w:t xml:space="preserve"> tot</w:t>
      </w:r>
      <w:r w:rsidR="00033D07">
        <w:rPr>
          <w:rFonts w:eastAsia="Times New Roman"/>
        </w:rPr>
        <w:t xml:space="preserve"> op</w:t>
      </w:r>
      <w:r w:rsidR="001919A2">
        <w:rPr>
          <w:rFonts w:eastAsia="Times New Roman"/>
        </w:rPr>
        <w:t xml:space="preserve"> 10 m. </w:t>
      </w:r>
      <w:r w:rsidR="00033D07">
        <w:rPr>
          <w:rFonts w:eastAsia="Times New Roman"/>
        </w:rPr>
        <w:t xml:space="preserve">afstand </w:t>
      </w:r>
      <w:r w:rsidR="001919A2">
        <w:rPr>
          <w:rFonts w:eastAsia="Times New Roman"/>
        </w:rPr>
        <w:t>van de perceelsgrens</w:t>
      </w:r>
      <w:r w:rsidR="00033D07">
        <w:rPr>
          <w:rFonts w:eastAsia="Times New Roman"/>
        </w:rPr>
        <w:t xml:space="preserve"> (en 15 m. hoog op 15 m. afstand</w:t>
      </w:r>
      <w:r w:rsidR="00177865">
        <w:rPr>
          <w:rFonts w:eastAsia="Times New Roman"/>
        </w:rPr>
        <w:t xml:space="preserve"> van de perceelsgrens</w:t>
      </w:r>
      <w:r w:rsidR="00033D07">
        <w:rPr>
          <w:rFonts w:eastAsia="Times New Roman"/>
        </w:rPr>
        <w:t>)</w:t>
      </w:r>
      <w:r w:rsidR="000360FA">
        <w:rPr>
          <w:rFonts w:eastAsia="Times New Roman"/>
        </w:rPr>
        <w:t xml:space="preserve">. </w:t>
      </w:r>
      <w:r w:rsidR="00065FD5">
        <w:rPr>
          <w:rFonts w:eastAsia="Times New Roman"/>
        </w:rPr>
        <w:t>Geen enkele wagen is 15</w:t>
      </w:r>
      <w:r w:rsidR="00985E33">
        <w:rPr>
          <w:rFonts w:eastAsia="Times New Roman"/>
        </w:rPr>
        <w:t> </w:t>
      </w:r>
      <w:r w:rsidR="00065FD5">
        <w:rPr>
          <w:rFonts w:eastAsia="Times New Roman"/>
        </w:rPr>
        <w:t xml:space="preserve">m. hoog. </w:t>
      </w:r>
      <w:r w:rsidR="005E34C6">
        <w:rPr>
          <w:rFonts w:eastAsia="Times New Roman"/>
        </w:rPr>
        <w:t xml:space="preserve">Een </w:t>
      </w:r>
      <w:r w:rsidR="00F40204">
        <w:rPr>
          <w:rFonts w:eastAsia="Times New Roman"/>
        </w:rPr>
        <w:t xml:space="preserve">parking staat zelden vol. </w:t>
      </w:r>
      <w:r w:rsidR="00065FD5">
        <w:rPr>
          <w:rFonts w:eastAsia="Times New Roman"/>
        </w:rPr>
        <w:t xml:space="preserve">’s </w:t>
      </w:r>
      <w:r w:rsidR="007173EE">
        <w:rPr>
          <w:rFonts w:eastAsia="Times New Roman"/>
        </w:rPr>
        <w:t>N</w:t>
      </w:r>
      <w:r w:rsidR="00065FD5">
        <w:rPr>
          <w:rFonts w:eastAsia="Times New Roman"/>
        </w:rPr>
        <w:t xml:space="preserve">achts, tijdens weekends en </w:t>
      </w:r>
      <w:r w:rsidR="00F40204">
        <w:rPr>
          <w:rFonts w:eastAsia="Times New Roman"/>
        </w:rPr>
        <w:t>in de vakantie (dus de helft van de tijd)</w:t>
      </w:r>
      <w:r w:rsidR="00065FD5">
        <w:rPr>
          <w:rFonts w:eastAsia="Times New Roman"/>
        </w:rPr>
        <w:t xml:space="preserve"> </w:t>
      </w:r>
      <w:r w:rsidR="00CA729B">
        <w:rPr>
          <w:rFonts w:eastAsia="Times New Roman"/>
        </w:rPr>
        <w:t xml:space="preserve">staan er </w:t>
      </w:r>
      <w:r w:rsidR="00C723BB">
        <w:rPr>
          <w:rFonts w:eastAsia="Times New Roman"/>
        </w:rPr>
        <w:t xml:space="preserve">minder of </w:t>
      </w:r>
      <w:r w:rsidR="00130E76">
        <w:rPr>
          <w:rFonts w:eastAsia="Times New Roman"/>
        </w:rPr>
        <w:t xml:space="preserve">bijna </w:t>
      </w:r>
      <w:r w:rsidR="00CA729B">
        <w:rPr>
          <w:rFonts w:eastAsia="Times New Roman"/>
        </w:rPr>
        <w:t xml:space="preserve">geen wagens. Een gebouw </w:t>
      </w:r>
      <w:r w:rsidR="00130E76">
        <w:rPr>
          <w:rFonts w:eastAsia="Times New Roman"/>
        </w:rPr>
        <w:t>staat er 24u/dag en 7d/week</w:t>
      </w:r>
      <w:r w:rsidR="00FD5337">
        <w:rPr>
          <w:rFonts w:eastAsia="Times New Roman"/>
        </w:rPr>
        <w:t xml:space="preserve"> en dat</w:t>
      </w:r>
      <w:r w:rsidR="00130E76">
        <w:rPr>
          <w:rFonts w:eastAsia="Times New Roman"/>
        </w:rPr>
        <w:t xml:space="preserve"> </w:t>
      </w:r>
      <w:r w:rsidR="00DF1310">
        <w:rPr>
          <w:rFonts w:eastAsia="Times New Roman"/>
        </w:rPr>
        <w:t>voor de rest van ons leven.</w:t>
      </w:r>
      <w:r w:rsidR="00FD5337">
        <w:rPr>
          <w:rFonts w:eastAsia="Times New Roman"/>
        </w:rPr>
        <w:t xml:space="preserve"> De impact van een hoog </w:t>
      </w:r>
      <w:r w:rsidR="00414872">
        <w:rPr>
          <w:rFonts w:eastAsia="Times New Roman"/>
        </w:rPr>
        <w:t xml:space="preserve">industrieel ogend </w:t>
      </w:r>
      <w:r w:rsidR="00FD5337">
        <w:rPr>
          <w:rFonts w:eastAsia="Times New Roman"/>
        </w:rPr>
        <w:t xml:space="preserve">gebouw op de woonomgeving is </w:t>
      </w:r>
      <w:r w:rsidR="00C723BB">
        <w:rPr>
          <w:rFonts w:eastAsia="Times New Roman"/>
        </w:rPr>
        <w:t>veel ingrijpender dan</w:t>
      </w:r>
      <w:r w:rsidR="00FD5337">
        <w:rPr>
          <w:rFonts w:eastAsia="Times New Roman"/>
        </w:rPr>
        <w:t xml:space="preserve"> de impact van een parking, die de helft van de tijd niet wordt gebruikt.</w:t>
      </w:r>
    </w:p>
    <w:p w14:paraId="12020B63" w14:textId="516D691C" w:rsidR="00841EE5" w:rsidRDefault="00FB7406" w:rsidP="00A367B4">
      <w:pPr>
        <w:ind w:left="360"/>
        <w:rPr>
          <w:rFonts w:eastAsia="Times New Roman"/>
        </w:rPr>
      </w:pPr>
      <w:r>
        <w:rPr>
          <w:rFonts w:eastAsia="Times New Roman"/>
        </w:rPr>
        <w:t xml:space="preserve">Als </w:t>
      </w:r>
      <w:r>
        <w:rPr>
          <w:rFonts w:eastAsia="Times New Roman" w:cstheme="minorHAnsi"/>
        </w:rPr>
        <w:t>±</w:t>
      </w:r>
      <w:r>
        <w:rPr>
          <w:rFonts w:eastAsia="Times New Roman"/>
        </w:rPr>
        <w:t xml:space="preserve"> milderende maatregelen worden </w:t>
      </w:r>
      <w:r w:rsidR="00A03B9E">
        <w:rPr>
          <w:rFonts w:eastAsia="Times New Roman"/>
        </w:rPr>
        <w:t>een</w:t>
      </w:r>
      <w:r>
        <w:rPr>
          <w:rFonts w:eastAsia="Times New Roman"/>
        </w:rPr>
        <w:t xml:space="preserve"> groenbuffer </w:t>
      </w:r>
      <w:r w:rsidR="00A03B9E">
        <w:rPr>
          <w:rFonts w:eastAsia="Times New Roman"/>
        </w:rPr>
        <w:t xml:space="preserve">van 10 m breed </w:t>
      </w:r>
      <w:r>
        <w:rPr>
          <w:rFonts w:eastAsia="Times New Roman"/>
        </w:rPr>
        <w:t>en de 45°</w:t>
      </w:r>
      <w:r w:rsidR="00A03B9E">
        <w:rPr>
          <w:rFonts w:eastAsia="Times New Roman"/>
        </w:rPr>
        <w:t>-regel vermeld. Maar deze</w:t>
      </w:r>
      <w:r>
        <w:rPr>
          <w:rFonts w:eastAsia="Times New Roman"/>
        </w:rPr>
        <w:t xml:space="preserve"> </w:t>
      </w:r>
      <w:r w:rsidR="00572279">
        <w:rPr>
          <w:rFonts w:eastAsia="Times New Roman"/>
        </w:rPr>
        <w:t>regels staan</w:t>
      </w:r>
      <w:r w:rsidR="003E5ABD">
        <w:rPr>
          <w:rFonts w:eastAsia="Times New Roman"/>
        </w:rPr>
        <w:t xml:space="preserve"> nu</w:t>
      </w:r>
      <w:r w:rsidR="00572279">
        <w:rPr>
          <w:rFonts w:eastAsia="Times New Roman"/>
        </w:rPr>
        <w:t xml:space="preserve"> </w:t>
      </w:r>
      <w:r w:rsidR="003D5688">
        <w:rPr>
          <w:rFonts w:eastAsia="Times New Roman"/>
        </w:rPr>
        <w:t>al</w:t>
      </w:r>
      <w:r w:rsidR="00572279">
        <w:rPr>
          <w:rFonts w:eastAsia="Times New Roman"/>
        </w:rPr>
        <w:t xml:space="preserve"> in het vigerende BPA Tramstraat, dat ouder is dan 30 jaren. </w:t>
      </w:r>
    </w:p>
    <w:p w14:paraId="1D23AA08" w14:textId="39AB73AF" w:rsidR="00C3130E" w:rsidRDefault="00F72C9B" w:rsidP="00A367B4">
      <w:pPr>
        <w:ind w:left="360"/>
        <w:rPr>
          <w:rFonts w:eastAsia="Times New Roman"/>
        </w:rPr>
      </w:pPr>
      <w:r>
        <w:rPr>
          <w:rFonts w:eastAsia="Times New Roman"/>
        </w:rPr>
        <w:t xml:space="preserve">De ervaring </w:t>
      </w:r>
      <w:r w:rsidR="003033C1">
        <w:rPr>
          <w:rFonts w:eastAsia="Times New Roman"/>
        </w:rPr>
        <w:t xml:space="preserve">in Zwijnaarde </w:t>
      </w:r>
      <w:r>
        <w:rPr>
          <w:rFonts w:eastAsia="Times New Roman"/>
        </w:rPr>
        <w:t xml:space="preserve">leert dat in een halve dag </w:t>
      </w:r>
      <w:r w:rsidR="00327673">
        <w:rPr>
          <w:rFonts w:eastAsia="Times New Roman"/>
        </w:rPr>
        <w:t>veel</w:t>
      </w:r>
      <w:r>
        <w:rPr>
          <w:rFonts w:eastAsia="Times New Roman"/>
        </w:rPr>
        <w:t xml:space="preserve"> bomen </w:t>
      </w:r>
      <w:r w:rsidR="003D5688">
        <w:rPr>
          <w:rFonts w:eastAsia="Times New Roman"/>
        </w:rPr>
        <w:t>kunnen</w:t>
      </w:r>
      <w:r>
        <w:rPr>
          <w:rFonts w:eastAsia="Times New Roman"/>
        </w:rPr>
        <w:t xml:space="preserve"> gekapt</w:t>
      </w:r>
      <w:r w:rsidR="003D5688">
        <w:rPr>
          <w:rFonts w:eastAsia="Times New Roman"/>
        </w:rPr>
        <w:t xml:space="preserve"> </w:t>
      </w:r>
      <w:r w:rsidR="00327673">
        <w:rPr>
          <w:rFonts w:eastAsia="Times New Roman"/>
        </w:rPr>
        <w:t xml:space="preserve">worden </w:t>
      </w:r>
      <w:r>
        <w:rPr>
          <w:rFonts w:eastAsia="Times New Roman"/>
        </w:rPr>
        <w:t>(</w:t>
      </w:r>
      <w:r w:rsidR="003D5688">
        <w:rPr>
          <w:rFonts w:eastAsia="Times New Roman"/>
        </w:rPr>
        <w:t>vaak</w:t>
      </w:r>
      <w:r>
        <w:rPr>
          <w:rFonts w:eastAsia="Times New Roman"/>
        </w:rPr>
        <w:t xml:space="preserve"> zonder vergunning</w:t>
      </w:r>
      <w:r w:rsidR="00D44448">
        <w:rPr>
          <w:rFonts w:eastAsia="Times New Roman"/>
        </w:rPr>
        <w:t xml:space="preserve"> – veelal om </w:t>
      </w:r>
      <w:r w:rsidR="00F80A94">
        <w:rPr>
          <w:rFonts w:eastAsia="Times New Roman"/>
        </w:rPr>
        <w:t xml:space="preserve">illegaal </w:t>
      </w:r>
      <w:r w:rsidR="00D44448">
        <w:rPr>
          <w:rFonts w:eastAsia="Times New Roman"/>
        </w:rPr>
        <w:t>parkings aan te leggen</w:t>
      </w:r>
      <w:r w:rsidR="00327673">
        <w:rPr>
          <w:rFonts w:eastAsia="Times New Roman"/>
        </w:rPr>
        <w:t xml:space="preserve"> – zie o.a. Huis van de Bouw in </w:t>
      </w:r>
      <w:r w:rsidR="00F80A94">
        <w:rPr>
          <w:rFonts w:eastAsia="Times New Roman"/>
        </w:rPr>
        <w:t xml:space="preserve">2006 en </w:t>
      </w:r>
      <w:proofErr w:type="spellStart"/>
      <w:r w:rsidR="00F80A94">
        <w:rPr>
          <w:rFonts w:eastAsia="Times New Roman"/>
        </w:rPr>
        <w:t>EasyPost</w:t>
      </w:r>
      <w:proofErr w:type="spellEnd"/>
      <w:r w:rsidR="00F80A94">
        <w:rPr>
          <w:rFonts w:eastAsia="Times New Roman"/>
        </w:rPr>
        <w:t xml:space="preserve"> in 2020</w:t>
      </w:r>
      <w:r>
        <w:rPr>
          <w:rFonts w:eastAsia="Times New Roman"/>
        </w:rPr>
        <w:t xml:space="preserve">) en </w:t>
      </w:r>
      <w:r w:rsidR="00D44448">
        <w:rPr>
          <w:rFonts w:eastAsia="Times New Roman"/>
        </w:rPr>
        <w:t xml:space="preserve">dat </w:t>
      </w:r>
      <w:r>
        <w:rPr>
          <w:rFonts w:eastAsia="Times New Roman"/>
        </w:rPr>
        <w:t>het groenherstel (</w:t>
      </w:r>
      <w:r w:rsidR="00084A6C">
        <w:rPr>
          <w:rFonts w:eastAsia="Times New Roman"/>
        </w:rPr>
        <w:t xml:space="preserve">dat eventueel wordt verplicht) </w:t>
      </w:r>
      <w:r>
        <w:rPr>
          <w:rFonts w:eastAsia="Times New Roman"/>
        </w:rPr>
        <w:t xml:space="preserve">daarna vele tientallen jaren nodig heeft. Vandaar </w:t>
      </w:r>
      <w:r w:rsidR="00572279">
        <w:rPr>
          <w:rFonts w:eastAsia="Times New Roman"/>
        </w:rPr>
        <w:t>dat de groenbuffer</w:t>
      </w:r>
      <w:r w:rsidR="002902EB">
        <w:rPr>
          <w:rFonts w:eastAsia="Times New Roman"/>
        </w:rPr>
        <w:t xml:space="preserve"> achteraan de Tramstraat</w:t>
      </w:r>
      <w:r>
        <w:rPr>
          <w:rFonts w:eastAsia="Times New Roman"/>
        </w:rPr>
        <w:t>, na 3 decennia, nu</w:t>
      </w:r>
      <w:r w:rsidR="00572279">
        <w:rPr>
          <w:rFonts w:eastAsia="Times New Roman"/>
        </w:rPr>
        <w:t xml:space="preserve"> </w:t>
      </w:r>
      <w:r>
        <w:rPr>
          <w:rFonts w:eastAsia="Times New Roman"/>
        </w:rPr>
        <w:t>nog altijd slechts</w:t>
      </w:r>
      <w:r w:rsidR="00572279">
        <w:rPr>
          <w:rFonts w:eastAsia="Times New Roman"/>
        </w:rPr>
        <w:t xml:space="preserve"> ten dele is gerealiseerd. De buffer is </w:t>
      </w:r>
      <w:r>
        <w:rPr>
          <w:rFonts w:eastAsia="Times New Roman"/>
        </w:rPr>
        <w:t xml:space="preserve">dunner dan 10 m., veel lager dan de bedrijfsgebouwen </w:t>
      </w:r>
      <w:r w:rsidR="00572279">
        <w:rPr>
          <w:rFonts w:eastAsia="Times New Roman"/>
        </w:rPr>
        <w:t>en 2 seizoenen lang</w:t>
      </w:r>
      <w:r w:rsidR="003E5ABD">
        <w:rPr>
          <w:rFonts w:eastAsia="Times New Roman"/>
        </w:rPr>
        <w:t xml:space="preserve"> (herfst en winter)</w:t>
      </w:r>
      <w:r w:rsidR="00572279">
        <w:rPr>
          <w:rFonts w:eastAsia="Times New Roman"/>
        </w:rPr>
        <w:t xml:space="preserve"> – dus bijna de helft van het jaar </w:t>
      </w:r>
      <w:r>
        <w:rPr>
          <w:rFonts w:eastAsia="Times New Roman"/>
        </w:rPr>
        <w:t>–</w:t>
      </w:r>
      <w:r w:rsidR="00572279">
        <w:rPr>
          <w:rFonts w:eastAsia="Times New Roman"/>
        </w:rPr>
        <w:t xml:space="preserve"> </w:t>
      </w:r>
      <w:r>
        <w:rPr>
          <w:rFonts w:eastAsia="Times New Roman"/>
        </w:rPr>
        <w:t>is de buffer niet groen</w:t>
      </w:r>
      <w:r w:rsidR="00E117E9">
        <w:rPr>
          <w:rFonts w:eastAsia="Times New Roman"/>
        </w:rPr>
        <w:t xml:space="preserve">, maar bruin met veel </w:t>
      </w:r>
      <w:r w:rsidR="003E5ABD">
        <w:rPr>
          <w:rFonts w:eastAsia="Times New Roman"/>
        </w:rPr>
        <w:t>lege ruimte</w:t>
      </w:r>
      <w:r w:rsidR="00E117E9">
        <w:rPr>
          <w:rFonts w:eastAsia="Times New Roman"/>
        </w:rPr>
        <w:t xml:space="preserve"> er tussen</w:t>
      </w:r>
      <w:r>
        <w:rPr>
          <w:rFonts w:eastAsia="Times New Roman"/>
        </w:rPr>
        <w:t xml:space="preserve">. </w:t>
      </w:r>
    </w:p>
    <w:p w14:paraId="223EFBD5" w14:textId="1F511DA3" w:rsidR="00D419A4" w:rsidRDefault="00F45C7E" w:rsidP="00A367B4">
      <w:pPr>
        <w:ind w:left="360"/>
        <w:rPr>
          <w:rFonts w:eastAsia="Times New Roman"/>
        </w:rPr>
      </w:pPr>
      <w:r>
        <w:rPr>
          <w:rFonts w:eastAsia="Times New Roman"/>
        </w:rPr>
        <w:t>Een</w:t>
      </w:r>
      <w:r w:rsidR="00490EB6">
        <w:rPr>
          <w:rFonts w:eastAsia="Times New Roman"/>
        </w:rPr>
        <w:t xml:space="preserve"> antwoord op een</w:t>
      </w:r>
      <w:r>
        <w:rPr>
          <w:rFonts w:eastAsia="Times New Roman"/>
        </w:rPr>
        <w:t xml:space="preserve"> andere</w:t>
      </w:r>
      <w:r w:rsidR="00490EB6">
        <w:rPr>
          <w:rFonts w:eastAsia="Times New Roman"/>
        </w:rPr>
        <w:t xml:space="preserve"> vraag, </w:t>
      </w:r>
      <w:r w:rsidR="00C3130E">
        <w:rPr>
          <w:rFonts w:eastAsia="Times New Roman"/>
        </w:rPr>
        <w:t xml:space="preserve">gesteld </w:t>
      </w:r>
      <w:r w:rsidR="00490EB6">
        <w:rPr>
          <w:rFonts w:eastAsia="Times New Roman"/>
        </w:rPr>
        <w:t xml:space="preserve">op 10 februari 2021, </w:t>
      </w:r>
      <w:r w:rsidR="00EF08AE">
        <w:rPr>
          <w:rFonts w:eastAsia="Times New Roman"/>
        </w:rPr>
        <w:t>luidde</w:t>
      </w:r>
      <w:r w:rsidR="00DA4F7F">
        <w:rPr>
          <w:rFonts w:eastAsia="Times New Roman"/>
        </w:rPr>
        <w:t xml:space="preserve"> nochtans</w:t>
      </w:r>
      <w:r w:rsidR="00EF08AE">
        <w:rPr>
          <w:rFonts w:eastAsia="Times New Roman"/>
        </w:rPr>
        <w:t xml:space="preserve"> “</w:t>
      </w:r>
      <w:r w:rsidR="00EF08AE" w:rsidRPr="00EF08AE">
        <w:rPr>
          <w:rFonts w:eastAsia="Times New Roman"/>
        </w:rPr>
        <w:t xml:space="preserve">Door een gerichte combinatie van hoogstammig groen, laagstammig groen, </w:t>
      </w:r>
      <w:proofErr w:type="spellStart"/>
      <w:r w:rsidR="00EF08AE" w:rsidRPr="00EF08AE">
        <w:rPr>
          <w:rFonts w:eastAsia="Times New Roman"/>
        </w:rPr>
        <w:t>bladhoudende</w:t>
      </w:r>
      <w:proofErr w:type="spellEnd"/>
      <w:r w:rsidR="00EF08AE" w:rsidRPr="00EF08AE">
        <w:rPr>
          <w:rFonts w:eastAsia="Times New Roman"/>
        </w:rPr>
        <w:t xml:space="preserve"> soorten en bladverliezende soorten is een goede buffering mogelijk.</w:t>
      </w:r>
      <w:r w:rsidR="00EF08AE">
        <w:rPr>
          <w:rFonts w:eastAsia="Times New Roman"/>
        </w:rPr>
        <w:t xml:space="preserve">” </w:t>
      </w:r>
    </w:p>
    <w:p w14:paraId="75D54455" w14:textId="6AD5E234" w:rsidR="00AF29D7" w:rsidRDefault="00DA4F7F" w:rsidP="00A367B4">
      <w:pPr>
        <w:ind w:left="360"/>
        <w:rPr>
          <w:rFonts w:eastAsia="Times New Roman"/>
        </w:rPr>
      </w:pPr>
      <w:r>
        <w:rPr>
          <w:rFonts w:eastAsia="Times New Roman"/>
        </w:rPr>
        <w:t xml:space="preserve">Dat </w:t>
      </w:r>
      <w:r w:rsidR="004D5F38">
        <w:rPr>
          <w:rFonts w:eastAsia="Times New Roman"/>
        </w:rPr>
        <w:t>weten wij al meer dan 30 jaren en het is ook verplicht</w:t>
      </w:r>
      <w:r w:rsidR="00EF08AE">
        <w:rPr>
          <w:rFonts w:eastAsia="Times New Roman"/>
        </w:rPr>
        <w:t xml:space="preserve">, </w:t>
      </w:r>
      <w:r w:rsidR="004D5F38">
        <w:rPr>
          <w:rFonts w:eastAsia="Times New Roman"/>
        </w:rPr>
        <w:t xml:space="preserve">maar </w:t>
      </w:r>
      <w:r w:rsidR="00750DA1">
        <w:rPr>
          <w:rFonts w:eastAsia="Times New Roman"/>
        </w:rPr>
        <w:t>waarom is deze groenbuffer dan niet gerealiseerd met het vigerende BPA Tramstraat</w:t>
      </w:r>
      <w:r w:rsidR="004D5F38">
        <w:rPr>
          <w:rFonts w:eastAsia="Times New Roman"/>
        </w:rPr>
        <w:t>?</w:t>
      </w:r>
      <w:r w:rsidR="00750DA1">
        <w:rPr>
          <w:rFonts w:eastAsia="Times New Roman"/>
        </w:rPr>
        <w:t xml:space="preserve"> </w:t>
      </w:r>
      <w:r w:rsidR="00AF29D7">
        <w:rPr>
          <w:rFonts w:eastAsia="Times New Roman"/>
        </w:rPr>
        <w:t xml:space="preserve">Het antwoord ligt voor de hand: </w:t>
      </w:r>
      <w:r w:rsidR="00CF28E9">
        <w:rPr>
          <w:rFonts w:eastAsia="Times New Roman"/>
        </w:rPr>
        <w:t>de natuurlijke groei van de groenbuffer werd voortdurend en met alle middelen geremd</w:t>
      </w:r>
      <w:r w:rsidR="00F45C7E">
        <w:rPr>
          <w:rFonts w:eastAsia="Times New Roman"/>
        </w:rPr>
        <w:t xml:space="preserve"> of vernield.</w:t>
      </w:r>
    </w:p>
    <w:p w14:paraId="30A7550A" w14:textId="6AE1D392" w:rsidR="00A367B4" w:rsidRDefault="00F72C9B" w:rsidP="00A367B4">
      <w:pPr>
        <w:ind w:left="360"/>
        <w:rPr>
          <w:rFonts w:eastAsia="Times New Roman"/>
        </w:rPr>
      </w:pPr>
      <w:r>
        <w:rPr>
          <w:rFonts w:eastAsia="Times New Roman"/>
        </w:rPr>
        <w:t xml:space="preserve">Er is geen enkele indicatie waarom </w:t>
      </w:r>
      <w:r w:rsidR="00662D18">
        <w:rPr>
          <w:rFonts w:eastAsia="Times New Roman"/>
        </w:rPr>
        <w:t xml:space="preserve">de handhaving beter </w:t>
      </w:r>
      <w:r>
        <w:rPr>
          <w:rFonts w:eastAsia="Times New Roman"/>
        </w:rPr>
        <w:t>zou lukken met het RUP 148</w:t>
      </w:r>
      <w:r w:rsidR="00662D18">
        <w:rPr>
          <w:rFonts w:eastAsia="Times New Roman"/>
        </w:rPr>
        <w:t>, waar dit</w:t>
      </w:r>
      <w:r w:rsidR="008669DC">
        <w:rPr>
          <w:rFonts w:eastAsia="Times New Roman"/>
        </w:rPr>
        <w:t xml:space="preserve"> schromelijk</w:t>
      </w:r>
      <w:r w:rsidR="00662D18">
        <w:rPr>
          <w:rFonts w:eastAsia="Times New Roman"/>
        </w:rPr>
        <w:t xml:space="preserve"> is mislukt met het huidige BPA</w:t>
      </w:r>
      <w:r w:rsidR="00E205B4">
        <w:rPr>
          <w:rFonts w:eastAsia="Times New Roman"/>
        </w:rPr>
        <w:t xml:space="preserve"> Tramstraat</w:t>
      </w:r>
      <w:r>
        <w:rPr>
          <w:rFonts w:eastAsia="Times New Roman"/>
        </w:rPr>
        <w:t>. Zelfs al zou wildkap</w:t>
      </w:r>
      <w:r w:rsidR="000D0141">
        <w:rPr>
          <w:rFonts w:eastAsia="Times New Roman"/>
        </w:rPr>
        <w:t>pen</w:t>
      </w:r>
      <w:r>
        <w:rPr>
          <w:rFonts w:eastAsia="Times New Roman"/>
        </w:rPr>
        <w:t xml:space="preserve"> </w:t>
      </w:r>
      <w:r w:rsidR="005330C8">
        <w:rPr>
          <w:rFonts w:eastAsia="Times New Roman"/>
        </w:rPr>
        <w:t xml:space="preserve">worden </w:t>
      </w:r>
      <w:r>
        <w:rPr>
          <w:rFonts w:eastAsia="Times New Roman"/>
        </w:rPr>
        <w:t xml:space="preserve">bestraft </w:t>
      </w:r>
      <w:r w:rsidR="000D0141">
        <w:rPr>
          <w:rFonts w:eastAsia="Times New Roman"/>
        </w:rPr>
        <w:t>(</w:t>
      </w:r>
      <w:r w:rsidR="00F45C7E">
        <w:rPr>
          <w:rFonts w:eastAsia="Times New Roman"/>
        </w:rPr>
        <w:t>en bestraffen</w:t>
      </w:r>
      <w:r w:rsidR="000D0141">
        <w:rPr>
          <w:rFonts w:eastAsia="Times New Roman"/>
        </w:rPr>
        <w:t xml:space="preserve"> gebeur</w:t>
      </w:r>
      <w:r w:rsidR="00841EE5">
        <w:rPr>
          <w:rFonts w:eastAsia="Times New Roman"/>
        </w:rPr>
        <w:t>t</w:t>
      </w:r>
      <w:r w:rsidR="00F45C7E">
        <w:rPr>
          <w:rFonts w:eastAsia="Times New Roman"/>
        </w:rPr>
        <w:t xml:space="preserve"> zelden</w:t>
      </w:r>
      <w:r w:rsidR="000D0141">
        <w:rPr>
          <w:rFonts w:eastAsia="Times New Roman"/>
        </w:rPr>
        <w:t xml:space="preserve">), dan nog doen boetes de bomen en struiken niet sneller groeien. </w:t>
      </w:r>
      <w:r>
        <w:rPr>
          <w:rFonts w:eastAsia="Times New Roman"/>
        </w:rPr>
        <w:t xml:space="preserve"> </w:t>
      </w:r>
    </w:p>
    <w:p w14:paraId="6A0B928E" w14:textId="62A49F8D" w:rsidR="00BF3A75" w:rsidRDefault="00324194" w:rsidP="00A367B4">
      <w:pPr>
        <w:ind w:left="360"/>
        <w:rPr>
          <w:rFonts w:eastAsia="Times New Roman"/>
        </w:rPr>
      </w:pPr>
      <w:r>
        <w:rPr>
          <w:rFonts w:eastAsia="Times New Roman"/>
        </w:rPr>
        <w:t xml:space="preserve">Ik wil er ook op wijzen dat </w:t>
      </w:r>
      <w:r w:rsidR="008669DC">
        <w:rPr>
          <w:rFonts w:eastAsia="Times New Roman"/>
        </w:rPr>
        <w:t>ondanks</w:t>
      </w:r>
      <w:r w:rsidR="001E28B5">
        <w:rPr>
          <w:rFonts w:eastAsia="Times New Roman"/>
        </w:rPr>
        <w:t xml:space="preserve"> </w:t>
      </w:r>
      <w:r w:rsidR="008669DC">
        <w:rPr>
          <w:rFonts w:eastAsia="Times New Roman"/>
        </w:rPr>
        <w:t>het</w:t>
      </w:r>
      <w:r w:rsidR="00BF3A75">
        <w:rPr>
          <w:rFonts w:eastAsia="Times New Roman"/>
        </w:rPr>
        <w:t xml:space="preserve"> </w:t>
      </w:r>
      <w:r>
        <w:rPr>
          <w:rFonts w:eastAsia="Times New Roman"/>
        </w:rPr>
        <w:t>respecteren van de</w:t>
      </w:r>
      <w:r w:rsidR="00BF3A75" w:rsidRPr="00BF3A75">
        <w:rPr>
          <w:rFonts w:eastAsia="Times New Roman"/>
        </w:rPr>
        <w:t xml:space="preserve"> 45° - regel </w:t>
      </w:r>
      <w:r w:rsidR="008107A3">
        <w:rPr>
          <w:rFonts w:eastAsia="Times New Roman"/>
        </w:rPr>
        <w:t xml:space="preserve">er wel degelijk </w:t>
      </w:r>
      <w:r w:rsidR="00847D44">
        <w:rPr>
          <w:rFonts w:eastAsia="Times New Roman"/>
        </w:rPr>
        <w:t>gevolgen</w:t>
      </w:r>
      <w:r w:rsidR="008107A3">
        <w:rPr>
          <w:rFonts w:eastAsia="Times New Roman"/>
        </w:rPr>
        <w:t xml:space="preserve"> zijn </w:t>
      </w:r>
      <w:r w:rsidR="00847D44">
        <w:rPr>
          <w:rFonts w:eastAsia="Times New Roman"/>
        </w:rPr>
        <w:t xml:space="preserve">voor de woonomgeving. </w:t>
      </w:r>
      <w:r w:rsidR="008B0B5F">
        <w:rPr>
          <w:rFonts w:eastAsia="Times New Roman"/>
        </w:rPr>
        <w:t>Het is niet omdat de bedrijfsgebouwen ten noorden van de woningen liggen</w:t>
      </w:r>
      <w:r w:rsidR="00C92F5A">
        <w:rPr>
          <w:rFonts w:eastAsia="Times New Roman"/>
        </w:rPr>
        <w:t xml:space="preserve"> (en dus geen zonlicht afnemen)</w:t>
      </w:r>
      <w:r w:rsidR="008B0B5F">
        <w:rPr>
          <w:rFonts w:eastAsia="Times New Roman"/>
        </w:rPr>
        <w:t xml:space="preserve">, dat </w:t>
      </w:r>
      <w:r w:rsidR="005F78C3">
        <w:rPr>
          <w:rFonts w:eastAsia="Times New Roman"/>
        </w:rPr>
        <w:t xml:space="preserve">er geen ramen en tuinen van woningen naar het noorden </w:t>
      </w:r>
      <w:r w:rsidR="00AD748F">
        <w:rPr>
          <w:rFonts w:eastAsia="Times New Roman"/>
        </w:rPr>
        <w:t xml:space="preserve">zijn </w:t>
      </w:r>
      <w:r w:rsidR="005F78C3">
        <w:rPr>
          <w:rFonts w:eastAsia="Times New Roman"/>
        </w:rPr>
        <w:t xml:space="preserve">gericht. </w:t>
      </w:r>
      <w:r w:rsidR="00886353">
        <w:rPr>
          <w:rFonts w:eastAsia="Times New Roman"/>
        </w:rPr>
        <w:t>Tijdens hete zomers</w:t>
      </w:r>
      <w:r w:rsidR="00F45C7E">
        <w:rPr>
          <w:rFonts w:eastAsia="Times New Roman"/>
        </w:rPr>
        <w:t>, die steeds vaker voorkomen,</w:t>
      </w:r>
      <w:r w:rsidR="00886353">
        <w:rPr>
          <w:rFonts w:eastAsia="Times New Roman"/>
        </w:rPr>
        <w:t xml:space="preserve"> wordt </w:t>
      </w:r>
      <w:r w:rsidR="008837EF">
        <w:rPr>
          <w:rFonts w:eastAsia="Times New Roman"/>
        </w:rPr>
        <w:t>de noordelijke</w:t>
      </w:r>
      <w:r w:rsidR="00886353">
        <w:rPr>
          <w:rFonts w:eastAsia="Times New Roman"/>
        </w:rPr>
        <w:t xml:space="preserve"> kant zelfs opgezocht en gewaardeerd. </w:t>
      </w:r>
      <w:r w:rsidR="00DD402F">
        <w:rPr>
          <w:rFonts w:eastAsia="Times New Roman"/>
        </w:rPr>
        <w:t xml:space="preserve">In </w:t>
      </w:r>
      <w:r w:rsidR="00B159B7">
        <w:rPr>
          <w:rFonts w:eastAsia="Times New Roman"/>
        </w:rPr>
        <w:t>een omgeving</w:t>
      </w:r>
      <w:r w:rsidR="004A17FA">
        <w:rPr>
          <w:rFonts w:eastAsia="Times New Roman"/>
        </w:rPr>
        <w:t xml:space="preserve"> met overwegend</w:t>
      </w:r>
      <w:r w:rsidR="00B159B7">
        <w:rPr>
          <w:rFonts w:eastAsia="Times New Roman"/>
        </w:rPr>
        <w:t xml:space="preserve"> </w:t>
      </w:r>
      <w:r w:rsidR="00760CCF">
        <w:rPr>
          <w:rFonts w:eastAsia="Times New Roman"/>
        </w:rPr>
        <w:t xml:space="preserve">huizen </w:t>
      </w:r>
      <w:r w:rsidR="00F36459">
        <w:rPr>
          <w:rFonts w:eastAsia="Times New Roman"/>
        </w:rPr>
        <w:t>van</w:t>
      </w:r>
      <w:r w:rsidR="00760CCF">
        <w:rPr>
          <w:rFonts w:eastAsia="Times New Roman"/>
        </w:rPr>
        <w:t xml:space="preserve"> 2 à 3 bouwlagen,</w:t>
      </w:r>
      <w:r w:rsidR="00F36459">
        <w:rPr>
          <w:rFonts w:eastAsia="Times New Roman"/>
        </w:rPr>
        <w:t xml:space="preserve"> met voortuintje</w:t>
      </w:r>
      <w:r w:rsidR="004A17FA">
        <w:rPr>
          <w:rFonts w:eastAsia="Times New Roman"/>
        </w:rPr>
        <w:t xml:space="preserve"> </w:t>
      </w:r>
      <w:r w:rsidR="008837EF">
        <w:rPr>
          <w:rFonts w:eastAsia="Times New Roman"/>
        </w:rPr>
        <w:t xml:space="preserve">en </w:t>
      </w:r>
      <w:r w:rsidR="003E0A7D">
        <w:rPr>
          <w:rFonts w:eastAsia="Times New Roman"/>
        </w:rPr>
        <w:t xml:space="preserve">wat </w:t>
      </w:r>
      <w:r w:rsidR="008837EF">
        <w:rPr>
          <w:rFonts w:eastAsia="Times New Roman"/>
        </w:rPr>
        <w:t xml:space="preserve">groen achteraan, </w:t>
      </w:r>
      <w:r w:rsidR="00D00136">
        <w:rPr>
          <w:rFonts w:eastAsia="Times New Roman"/>
        </w:rPr>
        <w:t xml:space="preserve">verbreken de </w:t>
      </w:r>
      <w:r w:rsidR="00CC4BB5">
        <w:rPr>
          <w:rFonts w:eastAsia="Times New Roman"/>
        </w:rPr>
        <w:t xml:space="preserve">industrieel opgevatte </w:t>
      </w:r>
      <w:r w:rsidR="00D00136">
        <w:rPr>
          <w:rFonts w:eastAsia="Times New Roman"/>
        </w:rPr>
        <w:t>bedrijfsgebouwen</w:t>
      </w:r>
      <w:r w:rsidR="00CC4BB5">
        <w:rPr>
          <w:rFonts w:eastAsia="Times New Roman"/>
        </w:rPr>
        <w:t xml:space="preserve">, die </w:t>
      </w:r>
      <w:r w:rsidR="00194BF7">
        <w:rPr>
          <w:rFonts w:eastAsia="Times New Roman"/>
        </w:rPr>
        <w:t>ruim</w:t>
      </w:r>
      <w:r w:rsidR="00CC4BB5">
        <w:rPr>
          <w:rFonts w:eastAsia="Times New Roman"/>
        </w:rPr>
        <w:t xml:space="preserve"> dubbel zo hoog zijn als de woningen, de harmonie en dus ook </w:t>
      </w:r>
      <w:r w:rsidR="001E3C9C">
        <w:rPr>
          <w:rFonts w:eastAsia="Times New Roman"/>
        </w:rPr>
        <w:t xml:space="preserve">de </w:t>
      </w:r>
      <w:r w:rsidR="005D3E48">
        <w:rPr>
          <w:rFonts w:eastAsia="Times New Roman"/>
        </w:rPr>
        <w:t>aangename</w:t>
      </w:r>
      <w:r w:rsidR="00E87F2B">
        <w:rPr>
          <w:rFonts w:eastAsia="Times New Roman"/>
        </w:rPr>
        <w:t xml:space="preserve"> </w:t>
      </w:r>
      <w:r w:rsidR="001E3C9C">
        <w:rPr>
          <w:rFonts w:eastAsia="Times New Roman"/>
        </w:rPr>
        <w:t xml:space="preserve">beleving van de </w:t>
      </w:r>
      <w:r w:rsidR="00966A74">
        <w:rPr>
          <w:rFonts w:eastAsia="Times New Roman"/>
        </w:rPr>
        <w:t>woon</w:t>
      </w:r>
      <w:r w:rsidR="001E3C9C">
        <w:rPr>
          <w:rFonts w:eastAsia="Times New Roman"/>
        </w:rPr>
        <w:t xml:space="preserve">omgeving. </w:t>
      </w:r>
      <w:r w:rsidR="0033185F">
        <w:rPr>
          <w:rFonts w:eastAsia="Times New Roman"/>
        </w:rPr>
        <w:t xml:space="preserve">De woonomgeving wordt </w:t>
      </w:r>
      <w:r w:rsidR="00853DF3">
        <w:rPr>
          <w:rFonts w:eastAsia="Times New Roman"/>
        </w:rPr>
        <w:t xml:space="preserve">dan </w:t>
      </w:r>
      <w:r w:rsidR="0033185F">
        <w:rPr>
          <w:rFonts w:eastAsia="Times New Roman"/>
        </w:rPr>
        <w:t>overwegend een industri</w:t>
      </w:r>
      <w:r w:rsidR="00956402">
        <w:rPr>
          <w:rFonts w:eastAsia="Times New Roman"/>
        </w:rPr>
        <w:t>ële</w:t>
      </w:r>
      <w:r w:rsidR="0033185F">
        <w:rPr>
          <w:rFonts w:eastAsia="Times New Roman"/>
        </w:rPr>
        <w:t xml:space="preserve"> omgeving</w:t>
      </w:r>
      <w:r w:rsidR="005F0B90">
        <w:rPr>
          <w:rFonts w:eastAsia="Times New Roman"/>
        </w:rPr>
        <w:t xml:space="preserve"> en daar</w:t>
      </w:r>
      <w:r w:rsidR="00956402">
        <w:rPr>
          <w:rFonts w:eastAsia="Times New Roman"/>
        </w:rPr>
        <w:t xml:space="preserve"> wordt geen enkele inwoner gelukkiger van.</w:t>
      </w:r>
      <w:r w:rsidR="0033185F">
        <w:rPr>
          <w:rFonts w:eastAsia="Times New Roman"/>
        </w:rPr>
        <w:t xml:space="preserve"> </w:t>
      </w:r>
      <w:r w:rsidR="008837EF">
        <w:rPr>
          <w:rFonts w:eastAsia="Times New Roman"/>
        </w:rPr>
        <w:t xml:space="preserve"> </w:t>
      </w:r>
      <w:r w:rsidR="00F36459">
        <w:rPr>
          <w:rFonts w:eastAsia="Times New Roman"/>
        </w:rPr>
        <w:t xml:space="preserve"> </w:t>
      </w:r>
      <w:r w:rsidR="00760CCF">
        <w:rPr>
          <w:rFonts w:eastAsia="Times New Roman"/>
        </w:rPr>
        <w:t xml:space="preserve"> </w:t>
      </w:r>
    </w:p>
    <w:p w14:paraId="6E16227B" w14:textId="33D1ACD9" w:rsidR="00652DE5" w:rsidRDefault="00A367B4" w:rsidP="00A367B4">
      <w:pPr>
        <w:pStyle w:val="Lijstalinea"/>
        <w:numPr>
          <w:ilvl w:val="0"/>
          <w:numId w:val="1"/>
        </w:numPr>
      </w:pPr>
      <w:r>
        <w:lastRenderedPageBreak/>
        <w:t xml:space="preserve">Ik verzet mij tegen </w:t>
      </w:r>
      <w:r w:rsidR="00ED6EC7">
        <w:t xml:space="preserve">het </w:t>
      </w:r>
      <w:r w:rsidR="0062114A">
        <w:t>voornemen, dat met het RUP 148 wordt mogelijk gemaakt</w:t>
      </w:r>
      <w:r w:rsidR="00347924">
        <w:t xml:space="preserve"> </w:t>
      </w:r>
      <w:r w:rsidR="00573361">
        <w:t>in</w:t>
      </w:r>
      <w:r w:rsidR="00347924">
        <w:t xml:space="preserve"> de zone Z8</w:t>
      </w:r>
      <w:r w:rsidR="007529D3">
        <w:t xml:space="preserve"> op het grafisch plan</w:t>
      </w:r>
      <w:r w:rsidR="0062114A">
        <w:t xml:space="preserve">, </w:t>
      </w:r>
      <w:r w:rsidR="0062114A" w:rsidRPr="0062114A">
        <w:t xml:space="preserve">om gebouwen met grote footprint te realiseren </w:t>
      </w:r>
      <w:r w:rsidR="00652DE5">
        <w:t xml:space="preserve">in </w:t>
      </w:r>
      <w:r w:rsidR="00CA46E5">
        <w:t>een zone</w:t>
      </w:r>
      <w:r w:rsidR="00652DE5">
        <w:t xml:space="preserve"> met </w:t>
      </w:r>
      <w:r w:rsidR="0062114A" w:rsidRPr="0062114A">
        <w:t>bijzonder waardevol groen in het noordwesten van het Technologiepark</w:t>
      </w:r>
      <w:r w:rsidR="00652DE5">
        <w:t xml:space="preserve">, </w:t>
      </w:r>
      <w:r w:rsidR="004A653B">
        <w:t>vlakbij</w:t>
      </w:r>
      <w:r w:rsidR="0062114A" w:rsidRPr="0062114A">
        <w:t xml:space="preserve"> de</w:t>
      </w:r>
      <w:r w:rsidR="004A653B">
        <w:t xml:space="preserve"> bestaande</w:t>
      </w:r>
      <w:r w:rsidR="0062114A" w:rsidRPr="0062114A">
        <w:t xml:space="preserve"> oprit N60-E40, die </w:t>
      </w:r>
      <w:r w:rsidR="00652DE5">
        <w:t>in het najaar</w:t>
      </w:r>
      <w:r w:rsidR="00F018E3">
        <w:t xml:space="preserve"> van</w:t>
      </w:r>
      <w:r w:rsidR="00652DE5">
        <w:t xml:space="preserve"> 2021 </w:t>
      </w:r>
      <w:r w:rsidR="00E127C5">
        <w:t>zal</w:t>
      </w:r>
      <w:r w:rsidR="00652DE5">
        <w:t xml:space="preserve"> gesloten</w:t>
      </w:r>
      <w:r w:rsidR="00E127C5">
        <w:t xml:space="preserve"> worden</w:t>
      </w:r>
      <w:r w:rsidR="00652DE5">
        <w:t xml:space="preserve"> (nl. na dat de Bergwijkbrug in Merelbeke is geopend).</w:t>
      </w:r>
    </w:p>
    <w:p w14:paraId="1F84C43A" w14:textId="2881170C" w:rsidR="00103185" w:rsidRDefault="00103185" w:rsidP="00103185">
      <w:pPr>
        <w:ind w:left="360"/>
      </w:pPr>
      <w:r>
        <w:t xml:space="preserve">Bovendien wil ik dat </w:t>
      </w:r>
      <w:r w:rsidR="00CA46E5">
        <w:t>de “</w:t>
      </w:r>
      <w:r w:rsidR="00CA46E5" w:rsidRPr="007C4D16">
        <w:t>verhardingsneutraliteit</w:t>
      </w:r>
      <w:r w:rsidR="00CA46E5">
        <w:t xml:space="preserve">” wordt gerespecteerd </w:t>
      </w:r>
      <w:r>
        <w:t xml:space="preserve">voor </w:t>
      </w:r>
      <w:r w:rsidR="00F90C44">
        <w:t>de noordwestelijke zone</w:t>
      </w:r>
      <w:r>
        <w:t>. Eventuele verhardingen, o.a. voor een</w:t>
      </w:r>
      <w:r w:rsidRPr="00533556">
        <w:t xml:space="preserve"> noordelijke ontsluitingsweg</w:t>
      </w:r>
      <w:r>
        <w:t xml:space="preserve"> en de pijlers van een fietsbrug, moeten gepaard gaan met het ontpitten (dus verwijderen</w:t>
      </w:r>
      <w:r w:rsidR="00824483">
        <w:t xml:space="preserve"> – na sluiting</w:t>
      </w:r>
      <w:r>
        <w:t>) van de bestaande oprit van de N60 naar de E40</w:t>
      </w:r>
      <w:r w:rsidR="00CC6158">
        <w:t xml:space="preserve"> en het versmallen van </w:t>
      </w:r>
      <w:r w:rsidR="0081679B">
        <w:t xml:space="preserve">de huidige in- en uitgang </w:t>
      </w:r>
      <w:r w:rsidR="00384CB4">
        <w:t>waar nu</w:t>
      </w:r>
      <w:r w:rsidR="0081679B" w:rsidRPr="0081679B">
        <w:t xml:space="preserve"> 2x2 rijstroken</w:t>
      </w:r>
      <w:r w:rsidR="00384CB4">
        <w:t xml:space="preserve"> liggen </w:t>
      </w:r>
      <w:r w:rsidR="00DF6872">
        <w:t>(wat niet nodig is</w:t>
      </w:r>
      <w:r w:rsidR="005D6141">
        <w:t xml:space="preserve"> als er daar geen auto</w:t>
      </w:r>
      <w:r w:rsidR="00F47C5E">
        <w:t>’</w:t>
      </w:r>
      <w:r w:rsidR="005D6141">
        <w:t xml:space="preserve">s </w:t>
      </w:r>
      <w:r w:rsidR="00F47C5E">
        <w:t xml:space="preserve">meer zullen </w:t>
      </w:r>
      <w:r w:rsidR="005D6141">
        <w:t>passeren)</w:t>
      </w:r>
      <w:r>
        <w:t xml:space="preserve">, waardoor er per saldo evenveel of minder verhard is </w:t>
      </w:r>
      <w:r w:rsidR="00824FE7">
        <w:t>dan met</w:t>
      </w:r>
      <w:r>
        <w:t xml:space="preserve"> de huidige toestand. </w:t>
      </w:r>
    </w:p>
    <w:p w14:paraId="4368A117" w14:textId="67F659E3" w:rsidR="00103185" w:rsidRDefault="00103185" w:rsidP="00103185">
      <w:pPr>
        <w:ind w:left="360"/>
      </w:pPr>
      <w:r>
        <w:t>Op vragen, gesteld op 10 februari 2021, luidde het antwoord: “</w:t>
      </w:r>
      <w:r w:rsidR="00F4500E" w:rsidRPr="00CE5F2C">
        <w:rPr>
          <w:i/>
          <w:iCs/>
        </w:rPr>
        <w:t>D</w:t>
      </w:r>
      <w:r w:rsidRPr="00CE5F2C">
        <w:rPr>
          <w:i/>
          <w:iCs/>
        </w:rPr>
        <w:t xml:space="preserve">e uitbreiding aan deze zijde stond eigenlijk al ingeschreven in het Ruimtelijk Structuurplan van 2003. Ze is nog belangrijker geworden toen het wetenschapspark </w:t>
      </w:r>
      <w:proofErr w:type="spellStart"/>
      <w:r w:rsidRPr="00CE5F2C">
        <w:rPr>
          <w:i/>
          <w:iCs/>
        </w:rPr>
        <w:t>Rijvissche</w:t>
      </w:r>
      <w:proofErr w:type="spellEnd"/>
      <w:r w:rsidRPr="00CE5F2C">
        <w:rPr>
          <w:i/>
          <w:iCs/>
        </w:rPr>
        <w:t xml:space="preserve"> aan de overzijde van de N60 werd geschrapt in 2010. We hebben er dan voor gekozen het bestaande Technologiepark beperkt uit te breiden, eerder dan elders iets nieuws te bouwen. We houden in het RUP, in toepassing van het MER, zo goed mogelijk rekening met de bestaande waardevolle vegetatie. Alle bomen die verdwijnen, moeten elders gecompenseerd worden in toepassing van het Bosdecreet</w:t>
      </w:r>
      <w:r w:rsidRPr="006A6CA7">
        <w:t>.</w:t>
      </w:r>
      <w:r>
        <w:t>”</w:t>
      </w:r>
    </w:p>
    <w:p w14:paraId="1FF8B5CA" w14:textId="13C30F2F" w:rsidR="00103185" w:rsidRDefault="00103185" w:rsidP="00103185">
      <w:pPr>
        <w:ind w:left="360"/>
      </w:pPr>
      <w:r>
        <w:t xml:space="preserve">Ik verzet mij tegen het argument dat het beschermen van natuur aan de overzijde van de N60 moet gecompenseerd worden met het aantasten van bijzonder waardevol groen naast de  </w:t>
      </w:r>
      <w:r w:rsidRPr="00F05B11">
        <w:t>bestaande oprit van de N60 naar de E40</w:t>
      </w:r>
      <w:r>
        <w:t xml:space="preserve">. </w:t>
      </w:r>
    </w:p>
    <w:p w14:paraId="3E2F9744" w14:textId="52AF8E1C" w:rsidR="00CB604B" w:rsidRDefault="00A74565" w:rsidP="00103185">
      <w:pPr>
        <w:ind w:left="360"/>
      </w:pPr>
      <w:r>
        <w:t xml:space="preserve">Bovendien </w:t>
      </w:r>
      <w:r w:rsidR="00A56368">
        <w:t xml:space="preserve">werd op 10 februari 2021 </w:t>
      </w:r>
      <w:r w:rsidR="0046541E">
        <w:t xml:space="preserve">nog </w:t>
      </w:r>
      <w:r w:rsidR="00A56368">
        <w:t>geantwoord: “</w:t>
      </w:r>
      <w:r w:rsidR="00A56368" w:rsidRPr="00CE5F2C">
        <w:rPr>
          <w:i/>
          <w:iCs/>
        </w:rPr>
        <w:t>De Stad zal er dan zoveel mogelijk op aansturen om deze compensatie op Gents grondgebied en dan nog bij voorkeur in Zwijnaarde en omgeving uit te voeren</w:t>
      </w:r>
      <w:r w:rsidR="00A56368" w:rsidRPr="00A56368">
        <w:t>.</w:t>
      </w:r>
      <w:r w:rsidR="00A56368">
        <w:t xml:space="preserve">” Voorgaande impliceert dus </w:t>
      </w:r>
      <w:r w:rsidR="0046541E">
        <w:t>de boscompensatie overal</w:t>
      </w:r>
      <w:r w:rsidR="00F86915">
        <w:t xml:space="preserve"> in Vlaanderen</w:t>
      </w:r>
      <w:r w:rsidR="0046541E">
        <w:t xml:space="preserve"> kan gebeuren. Immers </w:t>
      </w:r>
      <w:r w:rsidR="00615C93">
        <w:t>“</w:t>
      </w:r>
      <w:r w:rsidR="00615C93" w:rsidRPr="00CE5F2C">
        <w:rPr>
          <w:i/>
          <w:iCs/>
        </w:rPr>
        <w:t>op aansturen</w:t>
      </w:r>
      <w:r w:rsidR="00615C93">
        <w:t>”</w:t>
      </w:r>
      <w:r w:rsidR="009E6253">
        <w:t xml:space="preserve"> en “</w:t>
      </w:r>
      <w:r w:rsidR="009E6253" w:rsidRPr="009E6253">
        <w:rPr>
          <w:i/>
          <w:iCs/>
        </w:rPr>
        <w:t>bij voorkeur</w:t>
      </w:r>
      <w:r w:rsidR="009E6253">
        <w:t>”</w:t>
      </w:r>
      <w:r w:rsidR="00615C93">
        <w:t xml:space="preserve"> is niet hetzelfde als “verplichten”. </w:t>
      </w:r>
    </w:p>
    <w:p w14:paraId="3D2A3034" w14:textId="0414BB13" w:rsidR="000E68CB" w:rsidRDefault="00E93409" w:rsidP="00103185">
      <w:pPr>
        <w:ind w:left="360"/>
      </w:pPr>
      <w:r>
        <w:t>Ik vind het wereldvreemd dat in</w:t>
      </w:r>
      <w:r w:rsidR="00F86915">
        <w:t xml:space="preserve"> 2021 boscompensatie </w:t>
      </w:r>
      <w:r w:rsidR="00CB604B">
        <w:t xml:space="preserve">nog steeds </w:t>
      </w:r>
      <w:r>
        <w:t>wordt gezien</w:t>
      </w:r>
      <w:r w:rsidR="00CB604B">
        <w:t xml:space="preserve"> </w:t>
      </w:r>
      <w:r w:rsidR="00F86915">
        <w:t xml:space="preserve">als </w:t>
      </w:r>
      <w:r w:rsidR="00CB604B">
        <w:t xml:space="preserve">een essentieel onderdeel </w:t>
      </w:r>
      <w:r w:rsidR="005D58CF">
        <w:t xml:space="preserve">van - </w:t>
      </w:r>
      <w:r w:rsidR="00CB604B">
        <w:t xml:space="preserve">en dus </w:t>
      </w:r>
      <w:r w:rsidR="00CD3CEC">
        <w:t xml:space="preserve">een </w:t>
      </w:r>
      <w:r w:rsidR="00CB604B">
        <w:t>uitgangspunt</w:t>
      </w:r>
      <w:r w:rsidR="003331E2">
        <w:t xml:space="preserve"> kan zijn</w:t>
      </w:r>
      <w:r w:rsidR="00F86915">
        <w:t xml:space="preserve"> in </w:t>
      </w:r>
      <w:r w:rsidR="005D58CF">
        <w:t xml:space="preserve">- </w:t>
      </w:r>
      <w:r w:rsidR="00F86915">
        <w:t>een ruimtelijk plan</w:t>
      </w:r>
      <w:r>
        <w:t xml:space="preserve">. </w:t>
      </w:r>
      <w:r w:rsidR="00B07BDA">
        <w:t xml:space="preserve">Van een stad als Gent verwacht ik dat </w:t>
      </w:r>
      <w:r w:rsidR="00CD3CEC">
        <w:t xml:space="preserve">boscompensatie wordt beschouwd als </w:t>
      </w:r>
      <w:r w:rsidR="00794632">
        <w:t xml:space="preserve">de </w:t>
      </w:r>
      <w:r w:rsidR="00240E6E">
        <w:t xml:space="preserve">allerlaatste </w:t>
      </w:r>
      <w:r w:rsidR="00794632">
        <w:t xml:space="preserve">– en dus </w:t>
      </w:r>
      <w:r w:rsidR="00F56B9D">
        <w:t xml:space="preserve">de </w:t>
      </w:r>
      <w:r w:rsidR="00794632">
        <w:t xml:space="preserve">minst wenselijke - </w:t>
      </w:r>
      <w:r w:rsidR="00240E6E">
        <w:t>optie</w:t>
      </w:r>
      <w:r w:rsidR="00342E20">
        <w:t xml:space="preserve">, nl. omdat </w:t>
      </w:r>
      <w:r w:rsidR="00C12182">
        <w:t xml:space="preserve">na zeer grondig onderzoek </w:t>
      </w:r>
      <w:r w:rsidR="005D58CF">
        <w:t>zou blijken</w:t>
      </w:r>
      <w:r w:rsidR="00C12182">
        <w:t xml:space="preserve"> dat </w:t>
      </w:r>
      <w:r w:rsidR="00342E20">
        <w:t>elk alternatief voor ontbossen</w:t>
      </w:r>
      <w:r w:rsidR="00323F51">
        <w:t xml:space="preserve"> (en compenseren)</w:t>
      </w:r>
      <w:r w:rsidR="00342E20">
        <w:t xml:space="preserve"> </w:t>
      </w:r>
      <w:r w:rsidR="00246FF4">
        <w:t xml:space="preserve">werkelijk </w:t>
      </w:r>
      <w:r w:rsidR="00342E20">
        <w:t>onmogelijk of onwenselijk zou zijn.</w:t>
      </w:r>
      <w:r>
        <w:t xml:space="preserve"> </w:t>
      </w:r>
      <w:r w:rsidR="00137F68">
        <w:t>Een dergelijke aantasting van de natuur</w:t>
      </w:r>
      <w:r w:rsidR="00F0107E">
        <w:t xml:space="preserve"> moet dan ook heel uitzonderlijk zijn en bijzonder goed gemotiveerd</w:t>
      </w:r>
      <w:r w:rsidR="00F56B9D">
        <w:t xml:space="preserve"> worden</w:t>
      </w:r>
      <w:r w:rsidR="00F0107E">
        <w:t xml:space="preserve">. </w:t>
      </w:r>
      <w:r w:rsidR="00794632">
        <w:t>Maar dat is hier niet het geval.</w:t>
      </w:r>
      <w:r w:rsidR="00F86915">
        <w:t xml:space="preserve"> </w:t>
      </w:r>
    </w:p>
    <w:p w14:paraId="2362D655" w14:textId="58053518" w:rsidR="00103185" w:rsidRDefault="00103185" w:rsidP="00103185">
      <w:pPr>
        <w:ind w:left="360"/>
      </w:pPr>
      <w:r>
        <w:t xml:space="preserve">Ik begrijp </w:t>
      </w:r>
      <w:r w:rsidR="00137F68">
        <w:t>echter</w:t>
      </w:r>
      <w:r w:rsidR="00246FF4">
        <w:t xml:space="preserve"> wel</w:t>
      </w:r>
      <w:r>
        <w:t xml:space="preserve"> het argument dat de </w:t>
      </w:r>
      <w:proofErr w:type="spellStart"/>
      <w:r>
        <w:t>UGent</w:t>
      </w:r>
      <w:proofErr w:type="spellEnd"/>
      <w:r>
        <w:t xml:space="preserve"> en de bedrijven </w:t>
      </w:r>
      <w:r w:rsidR="00972B12">
        <w:t xml:space="preserve">op het Technologiepark </w:t>
      </w:r>
      <w:r>
        <w:t xml:space="preserve">perspectief op uitbreiding wensen en </w:t>
      </w:r>
      <w:r w:rsidR="00323F51">
        <w:t xml:space="preserve">dat </w:t>
      </w:r>
      <w:r>
        <w:t>er bijgevolg op het plan moet aangeduid worden waar deze extra vloeroppervlakte mag gerealiseerd worden. Volgens mij zijn er daarvoor</w:t>
      </w:r>
      <w:r w:rsidR="00972B12">
        <w:t xml:space="preserve"> veel</w:t>
      </w:r>
      <w:r>
        <w:t xml:space="preserve"> betere locaties op de site </w:t>
      </w:r>
      <w:r w:rsidR="00FB0146">
        <w:t>te vinden</w:t>
      </w:r>
      <w:r w:rsidR="001549C5">
        <w:t xml:space="preserve"> dan in het noordwesten</w:t>
      </w:r>
      <w:r w:rsidR="00CA0112">
        <w:t>, ten nadele van bijzonder waardevol groen</w:t>
      </w:r>
      <w:r>
        <w:t>.</w:t>
      </w:r>
    </w:p>
    <w:p w14:paraId="21C54D74" w14:textId="5830A203" w:rsidR="00103185" w:rsidRDefault="00103185" w:rsidP="00103185">
      <w:pPr>
        <w:ind w:left="360"/>
      </w:pPr>
      <w:r>
        <w:t xml:space="preserve">Ik zou bij voorbeeld geen bezwaar hebben tegen dichtere bebouwing </w:t>
      </w:r>
      <w:r w:rsidR="001D3AE1">
        <w:t>aan de</w:t>
      </w:r>
      <w:r>
        <w:t xml:space="preserve"> weste</w:t>
      </w:r>
      <w:r w:rsidR="001D3AE1">
        <w:t>lijke zijde</w:t>
      </w:r>
      <w:r>
        <w:t>, ter hoogte van de bestaande ingang aan de</w:t>
      </w:r>
      <w:r w:rsidRPr="00621774">
        <w:t xml:space="preserve"> </w:t>
      </w:r>
      <w:proofErr w:type="spellStart"/>
      <w:r w:rsidRPr="00621774">
        <w:t>Ovonde</w:t>
      </w:r>
      <w:proofErr w:type="spellEnd"/>
      <w:r>
        <w:t xml:space="preserve">, waardoor </w:t>
      </w:r>
      <w:r w:rsidR="005845F8">
        <w:t xml:space="preserve">er zo, </w:t>
      </w:r>
      <w:r>
        <w:t>centraal op de site</w:t>
      </w:r>
      <w:r w:rsidR="005845F8">
        <w:t>,</w:t>
      </w:r>
      <w:r w:rsidRPr="00621774">
        <w:t xml:space="preserve"> een ± gesloten plein </w:t>
      </w:r>
      <w:r>
        <w:t>wordt gecreëerd</w:t>
      </w:r>
      <w:r w:rsidRPr="00621774">
        <w:t>, in vervanging van de open ‘</w:t>
      </w:r>
      <w:proofErr w:type="spellStart"/>
      <w:r w:rsidRPr="00621774">
        <w:t>parvis</w:t>
      </w:r>
      <w:proofErr w:type="spellEnd"/>
      <w:r w:rsidRPr="00621774">
        <w:t>’, die met het RUP 148 is opgevat als een ‘open auto boulevard’</w:t>
      </w:r>
      <w:r>
        <w:t xml:space="preserve"> (wat nu ook al het geval is). Het concept van het ‘</w:t>
      </w:r>
      <w:r w:rsidR="00217404">
        <w:t xml:space="preserve">mooie </w:t>
      </w:r>
      <w:r>
        <w:t>uitzicht</w:t>
      </w:r>
      <w:r w:rsidR="00217404">
        <w:t xml:space="preserve"> of ver</w:t>
      </w:r>
      <w:r w:rsidR="00033CE9">
        <w:t xml:space="preserve"> </w:t>
      </w:r>
      <w:r w:rsidR="00217404">
        <w:t>zicht</w:t>
      </w:r>
      <w:r>
        <w:t>’ van de N60 naar het midden van het Technologiepark</w:t>
      </w:r>
      <w:r w:rsidR="00217404">
        <w:t xml:space="preserve"> (en </w:t>
      </w:r>
      <w:proofErr w:type="spellStart"/>
      <w:r w:rsidR="00217404">
        <w:t>vice</w:t>
      </w:r>
      <w:proofErr w:type="spellEnd"/>
      <w:r w:rsidR="00217404">
        <w:t>-versa)</w:t>
      </w:r>
      <w:r>
        <w:t>, is 20 jaren oud en is ‘op maat’ gemaakt van het autoverkeer, dat via een westelijke ingang en een lus moet rondrijden op de site</w:t>
      </w:r>
      <w:r w:rsidR="00F56C4D">
        <w:t>.</w:t>
      </w:r>
      <w:r>
        <w:t xml:space="preserve"> </w:t>
      </w:r>
      <w:r w:rsidR="00F56C4D">
        <w:t xml:space="preserve">Nu </w:t>
      </w:r>
      <w:r w:rsidR="0045182F">
        <w:t>is</w:t>
      </w:r>
      <w:r w:rsidR="00F56C4D">
        <w:t xml:space="preserve"> het echter de bedoeling</w:t>
      </w:r>
      <w:r w:rsidR="00FB0146">
        <w:t xml:space="preserve"> </w:t>
      </w:r>
      <w:r>
        <w:t xml:space="preserve">dat de meeste verplaatsingen </w:t>
      </w:r>
      <w:r w:rsidR="00ED35FF">
        <w:t>vooral</w:t>
      </w:r>
      <w:r>
        <w:t xml:space="preserve"> in het noorden </w:t>
      </w:r>
      <w:r w:rsidR="00A32A20">
        <w:t xml:space="preserve">van de site </w:t>
      </w:r>
      <w:r>
        <w:t>zullen afgewikkeld</w:t>
      </w:r>
      <w:r w:rsidR="00ED35FF">
        <w:t xml:space="preserve"> worden</w:t>
      </w:r>
      <w:r>
        <w:t>, o.a. via de</w:t>
      </w:r>
      <w:r w:rsidR="00ED35FF">
        <w:t xml:space="preserve"> toekomstige</w:t>
      </w:r>
      <w:r>
        <w:t xml:space="preserve"> fietsersbrug</w:t>
      </w:r>
      <w:r w:rsidR="00C30ACF">
        <w:t xml:space="preserve"> en een </w:t>
      </w:r>
      <w:r w:rsidR="00C30ACF">
        <w:lastRenderedPageBreak/>
        <w:t xml:space="preserve">noordelijke ontsluitingsweg, die </w:t>
      </w:r>
      <w:r w:rsidR="005F2DB3">
        <w:t xml:space="preserve">achter de gebouwen en </w:t>
      </w:r>
      <w:r w:rsidR="008D5595">
        <w:t xml:space="preserve">parallel met </w:t>
      </w:r>
      <w:r w:rsidR="005F2DB3">
        <w:t>de E40 moet liggen</w:t>
      </w:r>
      <w:r>
        <w:t>.</w:t>
      </w:r>
      <w:r w:rsidR="00C51018">
        <w:t xml:space="preserve"> </w:t>
      </w:r>
      <w:r w:rsidR="0055641E">
        <w:t>Het concept van een</w:t>
      </w:r>
      <w:r w:rsidR="00C51018">
        <w:t xml:space="preserve"> oost-west </w:t>
      </w:r>
      <w:r w:rsidR="00033CE9">
        <w:t>georiënteerde</w:t>
      </w:r>
      <w:r w:rsidR="00C51018">
        <w:t xml:space="preserve"> </w:t>
      </w:r>
      <w:proofErr w:type="spellStart"/>
      <w:r w:rsidR="00C51018">
        <w:t>parvis</w:t>
      </w:r>
      <w:proofErr w:type="spellEnd"/>
      <w:r w:rsidR="0055641E">
        <w:t xml:space="preserve"> </w:t>
      </w:r>
      <w:r w:rsidR="002E272E">
        <w:t>lijkt mij daarmee achterhaald te zijn.</w:t>
      </w:r>
      <w:r>
        <w:t xml:space="preserve"> </w:t>
      </w:r>
    </w:p>
    <w:p w14:paraId="48192F7C" w14:textId="0FDF55D2" w:rsidR="00504F92" w:rsidRDefault="00103185" w:rsidP="00103185">
      <w:pPr>
        <w:ind w:left="360"/>
      </w:pPr>
      <w:r>
        <w:t xml:space="preserve">Een </w:t>
      </w:r>
      <w:r w:rsidR="00484615">
        <w:t xml:space="preserve">± gesloten </w:t>
      </w:r>
      <w:r w:rsidR="00B55958">
        <w:t xml:space="preserve">westelijk </w:t>
      </w:r>
      <w:r>
        <w:t>plein</w:t>
      </w:r>
      <w:r w:rsidR="00B55958">
        <w:t xml:space="preserve"> op de campus</w:t>
      </w:r>
      <w:r>
        <w:t xml:space="preserve">, dat het knooppunt </w:t>
      </w:r>
      <w:r w:rsidR="00484615">
        <w:t>zal worden</w:t>
      </w:r>
      <w:r>
        <w:t xml:space="preserve"> van duurzame mobiliteit (met haltes van openbaar vervoer en faciliteiten voor fietse</w:t>
      </w:r>
      <w:r w:rsidR="00484615">
        <w:t>rs</w:t>
      </w:r>
      <w:r>
        <w:t xml:space="preserve"> – ook om over te stappen tussen beiden), bovendien omhuld door kwaliteitsvolle architectuur, lijkt mij een veel beter en duurzamer alternatief dan waardevolle bomen te kappen om hoogbouw te realiseren vlakbij de E40.  </w:t>
      </w:r>
    </w:p>
    <w:p w14:paraId="29391510" w14:textId="0F15F482" w:rsidR="00103185" w:rsidRDefault="00C72D7E" w:rsidP="00103185">
      <w:pPr>
        <w:ind w:left="360"/>
      </w:pPr>
      <w:r>
        <w:t xml:space="preserve">Wat mij betreft </w:t>
      </w:r>
      <w:r w:rsidR="006F4C94">
        <w:t>kan</w:t>
      </w:r>
      <w:r>
        <w:t xml:space="preserve"> e</w:t>
      </w:r>
      <w:r w:rsidR="00504F92">
        <w:t>lke</w:t>
      </w:r>
      <w:r w:rsidR="000C3180">
        <w:t xml:space="preserve"> (iets) hogere</w:t>
      </w:r>
      <w:r w:rsidR="00504F92">
        <w:t xml:space="preserve"> bebouwing</w:t>
      </w:r>
      <w:r w:rsidR="003C6C03">
        <w:t xml:space="preserve"> </w:t>
      </w:r>
      <w:r w:rsidR="00F57309">
        <w:t xml:space="preserve">op de site </w:t>
      </w:r>
      <w:r w:rsidR="003C6C03">
        <w:t>overwogen worden</w:t>
      </w:r>
      <w:r w:rsidR="000C3180">
        <w:t xml:space="preserve">, </w:t>
      </w:r>
      <w:r w:rsidR="003C6C03">
        <w:t>zolang die</w:t>
      </w:r>
      <w:r w:rsidR="000C3180">
        <w:t xml:space="preserve"> niet in het zuiden en het oosten</w:t>
      </w:r>
      <w:r w:rsidR="00F57309">
        <w:t xml:space="preserve"> </w:t>
      </w:r>
      <w:r w:rsidR="003C6C03">
        <w:t>–</w:t>
      </w:r>
      <w:r w:rsidR="000C3180">
        <w:t xml:space="preserve"> </w:t>
      </w:r>
      <w:r w:rsidR="003C6C03">
        <w:t>dichter bij</w:t>
      </w:r>
      <w:r w:rsidR="00F57309">
        <w:t xml:space="preserve"> de</w:t>
      </w:r>
      <w:r w:rsidR="003C6C03">
        <w:t xml:space="preserve"> woonwijken</w:t>
      </w:r>
      <w:r w:rsidR="00F57309">
        <w:t xml:space="preserve"> van Zwijnaarde</w:t>
      </w:r>
      <w:r w:rsidR="003C6C03">
        <w:t xml:space="preserve"> –</w:t>
      </w:r>
      <w:r w:rsidR="00504F92">
        <w:t xml:space="preserve"> </w:t>
      </w:r>
      <w:r w:rsidR="003C6C03">
        <w:t>wordt gerealiseerd.</w:t>
      </w:r>
      <w:r w:rsidR="008D5595">
        <w:t xml:space="preserve"> Het </w:t>
      </w:r>
      <w:r w:rsidR="007D3C5D">
        <w:t>deelgebied noord (</w:t>
      </w:r>
      <w:r w:rsidR="00297905">
        <w:t>met bebouwing</w:t>
      </w:r>
      <w:r w:rsidR="007D3C5D" w:rsidRPr="007D3C5D">
        <w:t xml:space="preserve"> 36 m &lt;-&gt; 56 m</w:t>
      </w:r>
      <w:r w:rsidR="007D3C5D">
        <w:t>)</w:t>
      </w:r>
      <w:r w:rsidR="0026441F">
        <w:t xml:space="preserve"> kan </w:t>
      </w:r>
      <w:r w:rsidR="0079312E">
        <w:t xml:space="preserve">ook de zone met nu </w:t>
      </w:r>
      <w:r w:rsidR="00AB1D14">
        <w:t xml:space="preserve">de </w:t>
      </w:r>
      <w:r w:rsidR="0079312E">
        <w:t xml:space="preserve">kinderopvang </w:t>
      </w:r>
      <w:r w:rsidR="00AB1D14">
        <w:t>p</w:t>
      </w:r>
      <w:r w:rsidR="0079312E">
        <w:t xml:space="preserve">arkkabouter, </w:t>
      </w:r>
      <w:r w:rsidR="00874EB9">
        <w:t xml:space="preserve">Metallurgie en </w:t>
      </w:r>
      <w:proofErr w:type="spellStart"/>
      <w:r w:rsidR="00AB1D14">
        <w:t>L</w:t>
      </w:r>
      <w:r w:rsidR="00331C7F">
        <w:t>astechnics</w:t>
      </w:r>
      <w:proofErr w:type="spellEnd"/>
      <w:r w:rsidR="00331C7F">
        <w:t xml:space="preserve"> + </w:t>
      </w:r>
      <w:proofErr w:type="spellStart"/>
      <w:r w:rsidR="00AB1D14">
        <w:t>M</w:t>
      </w:r>
      <w:r w:rsidR="00331C7F">
        <w:t>aterials</w:t>
      </w:r>
      <w:proofErr w:type="spellEnd"/>
      <w:r w:rsidR="00331C7F">
        <w:t xml:space="preserve"> omvatten</w:t>
      </w:r>
      <w:r w:rsidR="005C590E">
        <w:t xml:space="preserve"> en </w:t>
      </w:r>
      <w:r w:rsidR="00430AE7">
        <w:t xml:space="preserve">zo </w:t>
      </w:r>
      <w:r w:rsidR="005C590E">
        <w:t>een deelgebied noordwest worden.</w:t>
      </w:r>
    </w:p>
    <w:p w14:paraId="728EC3C4" w14:textId="187446B6" w:rsidR="00103185" w:rsidRDefault="005767BD" w:rsidP="00A367B4">
      <w:pPr>
        <w:pStyle w:val="Lijstalinea"/>
        <w:numPr>
          <w:ilvl w:val="0"/>
          <w:numId w:val="1"/>
        </w:numPr>
      </w:pPr>
      <w:r>
        <w:t xml:space="preserve">Ik wens dat </w:t>
      </w:r>
      <w:r w:rsidRPr="005767BD">
        <w:t>de vrije</w:t>
      </w:r>
      <w:r w:rsidR="007367E5">
        <w:t xml:space="preserve"> </w:t>
      </w:r>
      <w:r w:rsidR="00090F4A">
        <w:t>onbebouwde</w:t>
      </w:r>
      <w:r w:rsidRPr="005767BD">
        <w:t xml:space="preserve"> ruimte aan de oostelijke rand van het Technologiepark, palend aan </w:t>
      </w:r>
      <w:proofErr w:type="spellStart"/>
      <w:r w:rsidRPr="005767BD">
        <w:t>Hertooiebos</w:t>
      </w:r>
      <w:proofErr w:type="spellEnd"/>
      <w:r w:rsidRPr="005767BD">
        <w:t xml:space="preserve"> en de Vier-</w:t>
      </w:r>
      <w:proofErr w:type="spellStart"/>
      <w:r w:rsidRPr="005767BD">
        <w:t>Gekroondenstraat</w:t>
      </w:r>
      <w:proofErr w:type="spellEnd"/>
      <w:r w:rsidR="00FA1CC4">
        <w:t xml:space="preserve"> wordt ingekleurd</w:t>
      </w:r>
      <w:r w:rsidR="00FA1CC4" w:rsidRPr="00FA1CC4">
        <w:t xml:space="preserve"> </w:t>
      </w:r>
      <w:r w:rsidR="00FA1CC4" w:rsidRPr="005767BD">
        <w:t>als parkzone</w:t>
      </w:r>
      <w:r w:rsidRPr="005767BD">
        <w:t xml:space="preserve">. Daar ligt </w:t>
      </w:r>
      <w:r w:rsidR="00090F4A">
        <w:rPr>
          <w:rFonts w:cstheme="minorHAnsi"/>
        </w:rPr>
        <w:t>±</w:t>
      </w:r>
      <w:r w:rsidR="00090F4A">
        <w:t xml:space="preserve"> </w:t>
      </w:r>
      <w:r w:rsidRPr="005767BD">
        <w:t xml:space="preserve">1,9 ha onbebouwde grond van de </w:t>
      </w:r>
      <w:proofErr w:type="spellStart"/>
      <w:r w:rsidRPr="005767BD">
        <w:t>UGent</w:t>
      </w:r>
      <w:proofErr w:type="spellEnd"/>
      <w:r w:rsidR="00253673">
        <w:t xml:space="preserve"> (zone Z1k op het grafisch plan, tussen </w:t>
      </w:r>
      <w:r w:rsidR="00354163">
        <w:t xml:space="preserve">het </w:t>
      </w:r>
      <w:r w:rsidR="00253673">
        <w:t xml:space="preserve">bestaande gebouw </w:t>
      </w:r>
      <w:r w:rsidR="00B92D47">
        <w:t xml:space="preserve">van </w:t>
      </w:r>
      <w:proofErr w:type="spellStart"/>
      <w:r w:rsidR="00B92D47" w:rsidRPr="00B92D47">
        <w:t>Fujirebio</w:t>
      </w:r>
      <w:proofErr w:type="spellEnd"/>
      <w:r w:rsidR="00B92D47" w:rsidRPr="00B92D47">
        <w:t xml:space="preserve"> </w:t>
      </w:r>
      <w:r w:rsidR="00253673">
        <w:t>en</w:t>
      </w:r>
      <w:r w:rsidR="001277C4">
        <w:t xml:space="preserve"> </w:t>
      </w:r>
      <w:proofErr w:type="spellStart"/>
      <w:r w:rsidR="001277C4">
        <w:t>Hertooie</w:t>
      </w:r>
      <w:proofErr w:type="spellEnd"/>
      <w:r w:rsidR="001277C4">
        <w:t xml:space="preserve"> / Vier-</w:t>
      </w:r>
      <w:proofErr w:type="spellStart"/>
      <w:r w:rsidR="001277C4">
        <w:t>Gekroondenstraat</w:t>
      </w:r>
      <w:proofErr w:type="spellEnd"/>
      <w:r w:rsidR="001277C4">
        <w:t>)</w:t>
      </w:r>
      <w:r w:rsidRPr="005767BD">
        <w:t>. Het RUP 148 gaat er van uit dat er 24 m hoog mag gebouwd worden</w:t>
      </w:r>
      <w:r w:rsidR="00354163">
        <w:t xml:space="preserve"> op dit onbebouwd perceel</w:t>
      </w:r>
      <w:r w:rsidRPr="005767BD">
        <w:t xml:space="preserve">. </w:t>
      </w:r>
      <w:r w:rsidR="007367E5">
        <w:t>Daar verzet ik mij tegen.</w:t>
      </w:r>
    </w:p>
    <w:p w14:paraId="41B6928F" w14:textId="7FD4D7F8" w:rsidR="006E3B1E" w:rsidRDefault="00CA28C3" w:rsidP="006E3B1E">
      <w:pPr>
        <w:ind w:left="360"/>
      </w:pPr>
      <w:r>
        <w:t>Deze vrije ruimte is immers</w:t>
      </w:r>
      <w:r w:rsidR="00354163">
        <w:t xml:space="preserve"> de enige plek die nog beschikbaar is om de </w:t>
      </w:r>
      <w:r w:rsidR="008B0D17">
        <w:t xml:space="preserve">Gentse </w:t>
      </w:r>
      <w:r w:rsidR="00354163">
        <w:t xml:space="preserve">groennorm </w:t>
      </w:r>
      <w:r w:rsidR="008B0D17">
        <w:t xml:space="preserve">(een </w:t>
      </w:r>
      <w:r w:rsidR="00D87285" w:rsidRPr="00D87285">
        <w:t>wijkpark van minstens 1 ha op max. 400 m van elke woning</w:t>
      </w:r>
      <w:r w:rsidR="00D87285">
        <w:t>) te halen voor de noordelijk</w:t>
      </w:r>
      <w:r w:rsidR="00531D72">
        <w:t>e wijken van Zwijnaarde.</w:t>
      </w:r>
    </w:p>
    <w:p w14:paraId="23D96C06" w14:textId="236E5389" w:rsidR="007367E5" w:rsidRDefault="00733496" w:rsidP="007367E5">
      <w:pPr>
        <w:ind w:left="360"/>
      </w:pPr>
      <w:r>
        <w:t>Op een vraag</w:t>
      </w:r>
      <w:r w:rsidR="00531D72">
        <w:t>,</w:t>
      </w:r>
      <w:r>
        <w:t xml:space="preserve"> </w:t>
      </w:r>
      <w:r w:rsidR="004F0C76">
        <w:t>die hierover</w:t>
      </w:r>
      <w:r w:rsidR="00FF0EC2">
        <w:t xml:space="preserve"> op 10 februari 2021</w:t>
      </w:r>
      <w:r>
        <w:t xml:space="preserve"> </w:t>
      </w:r>
      <w:r w:rsidR="004F0C76">
        <w:t xml:space="preserve">werd gesteld, </w:t>
      </w:r>
      <w:r>
        <w:t xml:space="preserve">luidde het antwoord: </w:t>
      </w:r>
      <w:r w:rsidR="00FF0EC2">
        <w:t>“</w:t>
      </w:r>
      <w:r w:rsidR="00FF0EC2" w:rsidRPr="006C2042">
        <w:rPr>
          <w:i/>
          <w:iCs/>
        </w:rPr>
        <w:t xml:space="preserve">We kennen deze vraag en beseffen dat deze buurt nood heeft aan een extra wijkpark. Het betrokken perceel is maar voor een beperkt deel bebouwbaar. De rest is bestemd als zone voor plein, park- en bufferzone. Als we nu willen dat het volledige perceel </w:t>
      </w:r>
      <w:proofErr w:type="spellStart"/>
      <w:r w:rsidR="00FF0EC2" w:rsidRPr="006C2042">
        <w:rPr>
          <w:i/>
          <w:iCs/>
        </w:rPr>
        <w:t>onbebouwbaar</w:t>
      </w:r>
      <w:proofErr w:type="spellEnd"/>
      <w:r w:rsidR="00FF0EC2" w:rsidRPr="006C2042">
        <w:rPr>
          <w:i/>
          <w:iCs/>
        </w:rPr>
        <w:t xml:space="preserve"> wordt, dan moeten we het onteigenen. Daarvoor zijn de middelen evenwel beperkt. We zullen met de universiteit opnemen of de voorziene groengebieden kunnen opengesteld worden voor de buurt.</w:t>
      </w:r>
      <w:r w:rsidR="006C2042">
        <w:rPr>
          <w:i/>
          <w:iCs/>
        </w:rPr>
        <w:t>”</w:t>
      </w:r>
    </w:p>
    <w:p w14:paraId="7A310194" w14:textId="60A04997" w:rsidR="006C2042" w:rsidRDefault="00D17B18" w:rsidP="007367E5">
      <w:pPr>
        <w:ind w:left="360"/>
      </w:pPr>
      <w:r>
        <w:t xml:space="preserve">Ik betwijfel sterk of dit antwoord </w:t>
      </w:r>
      <w:r w:rsidR="00531D72">
        <w:t>correct</w:t>
      </w:r>
      <w:r>
        <w:t xml:space="preserve"> is. Op het grafisch plan </w:t>
      </w:r>
      <w:r w:rsidR="00DE2FE8">
        <w:t xml:space="preserve">is alles dat lichtgroen </w:t>
      </w:r>
      <w:r w:rsidR="001F1A79">
        <w:t xml:space="preserve">is </w:t>
      </w:r>
      <w:r w:rsidR="00DE2FE8">
        <w:t>ingekleurd een</w:t>
      </w:r>
      <w:r>
        <w:t xml:space="preserve"> </w:t>
      </w:r>
      <w:r w:rsidRPr="00D17B18">
        <w:t>zone voor park</w:t>
      </w:r>
      <w:r w:rsidR="00DE2FE8">
        <w:t xml:space="preserve"> (Z3). </w:t>
      </w:r>
      <w:r w:rsidR="0020330E">
        <w:t>Ruw geschat gaat het over 20 à 30% van de oppervlakte. Voor al deze zones wordt het argument “</w:t>
      </w:r>
      <w:r w:rsidR="000255E7" w:rsidRPr="000255E7">
        <w:rPr>
          <w:i/>
          <w:iCs/>
        </w:rPr>
        <w:t xml:space="preserve">moeten </w:t>
      </w:r>
      <w:r w:rsidR="0020330E" w:rsidRPr="000255E7">
        <w:rPr>
          <w:i/>
          <w:iCs/>
        </w:rPr>
        <w:t>onteigenen</w:t>
      </w:r>
      <w:r w:rsidR="000255E7">
        <w:t xml:space="preserve">” </w:t>
      </w:r>
      <w:r w:rsidR="005568E2">
        <w:t xml:space="preserve">door de stad Gent </w:t>
      </w:r>
      <w:r w:rsidR="000255E7">
        <w:t>niet gebruikt.</w:t>
      </w:r>
    </w:p>
    <w:p w14:paraId="03833759" w14:textId="77777777" w:rsidR="00F40BAA" w:rsidRDefault="00BC3D2D" w:rsidP="007367E5">
      <w:pPr>
        <w:ind w:left="360"/>
      </w:pPr>
      <w:r>
        <w:t>Naar analogie met</w:t>
      </w:r>
      <w:r w:rsidR="00366614">
        <w:t xml:space="preserve"> het RUP 169 Groen</w:t>
      </w:r>
      <w:r>
        <w:t>, zou het volgens mij mogelijk moeten zijn om deze zone als gro</w:t>
      </w:r>
      <w:r w:rsidR="00583DF8">
        <w:t>en (</w:t>
      </w:r>
      <w:r w:rsidR="00A03288">
        <w:t xml:space="preserve">= zone voor </w:t>
      </w:r>
      <w:r w:rsidR="00583DF8">
        <w:t xml:space="preserve">park) te bestemmen en de eventuele eigendomsoverdracht – als die al nodig </w:t>
      </w:r>
      <w:r w:rsidR="00A03288">
        <w:t>zou zijn</w:t>
      </w:r>
      <w:r w:rsidR="00583DF8">
        <w:t xml:space="preserve"> </w:t>
      </w:r>
      <w:r w:rsidR="00A03288">
        <w:t xml:space="preserve">– uit te stellen, </w:t>
      </w:r>
      <w:r w:rsidR="00F40BAA">
        <w:t>bv. door er een voorkooprecht op te vestigen ten gunste van de stad Gent.</w:t>
      </w:r>
    </w:p>
    <w:p w14:paraId="04BC14FB" w14:textId="7F0FDA84" w:rsidR="000A584B" w:rsidRDefault="007771DD" w:rsidP="007367E5">
      <w:pPr>
        <w:ind w:left="360"/>
      </w:pPr>
      <w:r>
        <w:t xml:space="preserve">Ik vraag echter niet dat het RUP </w:t>
      </w:r>
      <w:r w:rsidR="00B819BA">
        <w:t>oplegt</w:t>
      </w:r>
      <w:r w:rsidR="00D42252">
        <w:t xml:space="preserve"> </w:t>
      </w:r>
      <w:r w:rsidRPr="007771DD">
        <w:t xml:space="preserve">dat </w:t>
      </w:r>
      <w:r w:rsidR="001C67FF">
        <w:t xml:space="preserve">al </w:t>
      </w:r>
      <w:r w:rsidRPr="007771DD">
        <w:t xml:space="preserve">het groen </w:t>
      </w:r>
      <w:r w:rsidR="001C67FF">
        <w:t xml:space="preserve">op het Technologiepark </w:t>
      </w:r>
      <w:r w:rsidRPr="007771DD">
        <w:t>moet worden open</w:t>
      </w:r>
      <w:r w:rsidR="00F56B9D">
        <w:t xml:space="preserve"> </w:t>
      </w:r>
      <w:r w:rsidRPr="007771DD">
        <w:t>gesteld</w:t>
      </w:r>
      <w:r w:rsidR="00D42252">
        <w:t xml:space="preserve"> voor </w:t>
      </w:r>
      <w:r w:rsidR="00660532">
        <w:t>het publiek</w:t>
      </w:r>
      <w:r w:rsidR="00B819BA">
        <w:t xml:space="preserve">. </w:t>
      </w:r>
      <w:r w:rsidR="00810C46">
        <w:t>Het is immers niet</w:t>
      </w:r>
      <w:r w:rsidR="00555DD8" w:rsidRPr="00555DD8">
        <w:t xml:space="preserve"> de bedoeling dat buurtbewoners</w:t>
      </w:r>
      <w:r w:rsidR="00660532">
        <w:t xml:space="preserve"> of anderen</w:t>
      </w:r>
      <w:r w:rsidR="00555DD8" w:rsidRPr="00555DD8">
        <w:t xml:space="preserve"> het Technologiepark gaan zien als de plek om er tijdens weekends spontaan openlucht feesten, picknicken en barbecues te houden.</w:t>
      </w:r>
      <w:r w:rsidR="0039208A">
        <w:t xml:space="preserve"> </w:t>
      </w:r>
      <w:r w:rsidR="000A02E2">
        <w:t>Het is evenmin de bedoeling om</w:t>
      </w:r>
      <w:r w:rsidR="006568F1">
        <w:t xml:space="preserve"> er een kinderspeeltuin of</w:t>
      </w:r>
      <w:r w:rsidR="000A02E2">
        <w:t xml:space="preserve"> </w:t>
      </w:r>
      <w:r w:rsidR="000A02E2" w:rsidRPr="000A02E2">
        <w:t>hondenlosloopzone</w:t>
      </w:r>
      <w:r w:rsidR="006568F1">
        <w:t xml:space="preserve"> te organiseren.</w:t>
      </w:r>
      <w:r w:rsidR="00183856">
        <w:t xml:space="preserve"> Dat past</w:t>
      </w:r>
      <w:r w:rsidR="00F56B9D">
        <w:t xml:space="preserve"> volgens mij</w:t>
      </w:r>
      <w:r w:rsidR="00183856">
        <w:t xml:space="preserve"> niet </w:t>
      </w:r>
      <w:r w:rsidR="000A584B">
        <w:t>op</w:t>
      </w:r>
      <w:r w:rsidR="00183856">
        <w:t xml:space="preserve"> een </w:t>
      </w:r>
      <w:r w:rsidR="000A1FD2">
        <w:t xml:space="preserve">universitaire </w:t>
      </w:r>
      <w:r w:rsidR="00183856">
        <w:t>campus en bedrijventerrein.</w:t>
      </w:r>
      <w:r w:rsidR="000A1FD2">
        <w:t xml:space="preserve"> </w:t>
      </w:r>
      <w:r w:rsidR="004D1BAC">
        <w:t>Faciliteiten om te s</w:t>
      </w:r>
      <w:r w:rsidR="000A1FD2">
        <w:t xml:space="preserve">porten bv. (een Finse looppiste) </w:t>
      </w:r>
      <w:r w:rsidR="004D1BAC">
        <w:t>lijk</w:t>
      </w:r>
      <w:r w:rsidR="00F56B9D">
        <w:t>en</w:t>
      </w:r>
      <w:r w:rsidR="004D1BAC">
        <w:t xml:space="preserve"> mij </w:t>
      </w:r>
      <w:r w:rsidR="000A584B">
        <w:t>wel</w:t>
      </w:r>
      <w:r w:rsidR="004D1BAC">
        <w:t xml:space="preserve"> wenselijk. </w:t>
      </w:r>
    </w:p>
    <w:p w14:paraId="7F900C8C" w14:textId="1F76C23E" w:rsidR="00443FE3" w:rsidRDefault="00555DD8" w:rsidP="007367E5">
      <w:pPr>
        <w:ind w:left="360"/>
      </w:pPr>
      <w:r w:rsidRPr="00555DD8">
        <w:t xml:space="preserve">Er is trouwens ook een bezorgdheid </w:t>
      </w:r>
      <w:r w:rsidR="00593EAE">
        <w:t xml:space="preserve">bij </w:t>
      </w:r>
      <w:r w:rsidR="00F56B9D">
        <w:t xml:space="preserve">de </w:t>
      </w:r>
      <w:r w:rsidR="00593EAE">
        <w:t xml:space="preserve">buurtbewoners </w:t>
      </w:r>
      <w:r w:rsidRPr="00555DD8">
        <w:t xml:space="preserve">over sluikstorten en zwerfvuil (vooral waar er weinig sociale controle is). Recreatief wandelen en fietsen </w:t>
      </w:r>
      <w:r w:rsidR="00443FE3">
        <w:t xml:space="preserve">door </w:t>
      </w:r>
      <w:r w:rsidR="00593EAE">
        <w:t>het Technologiepark is nu al mogelijk</w:t>
      </w:r>
      <w:r w:rsidR="00DF13BF">
        <w:t xml:space="preserve"> en dat volstaat</w:t>
      </w:r>
      <w:r w:rsidR="00FD12EA">
        <w:t xml:space="preserve"> voor mij</w:t>
      </w:r>
      <w:r w:rsidR="00DF13BF">
        <w:t>.</w:t>
      </w:r>
    </w:p>
    <w:p w14:paraId="0E585C2A" w14:textId="2A069945" w:rsidR="00DF13BF" w:rsidRDefault="00555DD8" w:rsidP="007367E5">
      <w:pPr>
        <w:ind w:left="360"/>
      </w:pPr>
      <w:r w:rsidRPr="00555DD8">
        <w:lastRenderedPageBreak/>
        <w:t xml:space="preserve">Zo ’n twee of drie keer per jaar een ‘speciale happening’ op Technologiepark, vooral naar studenten gericht, zal de buurt ook wel appreciëren. Er mag wat meer ‘gefeest’ worden, maar dan wel georganiseerd en min of meer </w:t>
      </w:r>
      <w:r w:rsidR="00FD12EA">
        <w:t xml:space="preserve">ook </w:t>
      </w:r>
      <w:r w:rsidRPr="00555DD8">
        <w:t xml:space="preserve">gecontroleerd. </w:t>
      </w:r>
    </w:p>
    <w:p w14:paraId="6E566120" w14:textId="1F6DD49D" w:rsidR="00366614" w:rsidRDefault="00555DD8" w:rsidP="007367E5">
      <w:pPr>
        <w:ind w:left="360"/>
      </w:pPr>
      <w:r w:rsidRPr="00555DD8">
        <w:t xml:space="preserve">Dus </w:t>
      </w:r>
      <w:r w:rsidR="004D7C5C">
        <w:t>het verzoek</w:t>
      </w:r>
      <w:r w:rsidRPr="00555DD8">
        <w:t xml:space="preserve"> om</w:t>
      </w:r>
      <w:r w:rsidR="00DC1885">
        <w:t xml:space="preserve"> een </w:t>
      </w:r>
      <w:r w:rsidR="004D7C5C">
        <w:t xml:space="preserve">voldoende grote </w:t>
      </w:r>
      <w:r w:rsidR="00DC1885">
        <w:t xml:space="preserve">zone voor park </w:t>
      </w:r>
      <w:r w:rsidR="00195A56">
        <w:t xml:space="preserve">te vrijwaren in het oosten van de site, </w:t>
      </w:r>
      <w:r w:rsidR="00195A56" w:rsidRPr="00195A56">
        <w:t xml:space="preserve">palend aan </w:t>
      </w:r>
      <w:proofErr w:type="spellStart"/>
      <w:r w:rsidR="00195A56" w:rsidRPr="00195A56">
        <w:t>Hertooiebos</w:t>
      </w:r>
      <w:proofErr w:type="spellEnd"/>
      <w:r w:rsidR="00195A56" w:rsidRPr="00195A56">
        <w:t xml:space="preserve"> en de Vier-</w:t>
      </w:r>
      <w:proofErr w:type="spellStart"/>
      <w:r w:rsidR="00195A56" w:rsidRPr="00195A56">
        <w:t>Gekroondenstraat</w:t>
      </w:r>
      <w:proofErr w:type="spellEnd"/>
      <w:r w:rsidR="00195A56">
        <w:t xml:space="preserve">, </w:t>
      </w:r>
      <w:r w:rsidR="004D7C5C">
        <w:t xml:space="preserve">is ingegeven </w:t>
      </w:r>
      <w:r w:rsidR="00E96831">
        <w:t>uit de</w:t>
      </w:r>
      <w:r w:rsidR="004D7C5C">
        <w:t xml:space="preserve"> </w:t>
      </w:r>
      <w:r w:rsidR="00E96831">
        <w:t xml:space="preserve">bezorgdheid om er </w:t>
      </w:r>
      <w:r w:rsidR="00137F1E">
        <w:t xml:space="preserve">vooral </w:t>
      </w:r>
      <w:r w:rsidR="00E96831">
        <w:t xml:space="preserve">niet te bouwen en is </w:t>
      </w:r>
      <w:r w:rsidR="00137F1E">
        <w:t xml:space="preserve">heel </w:t>
      </w:r>
      <w:r w:rsidR="00E96831">
        <w:t xml:space="preserve">genuanceerd als het gaat over </w:t>
      </w:r>
      <w:r w:rsidR="00137F1E">
        <w:t xml:space="preserve">het toekomstig gebruik als een publieke groenzone voor de wijk. </w:t>
      </w:r>
      <w:r w:rsidR="001A42D2">
        <w:t>Door deze parkzone</w:t>
      </w:r>
      <w:r w:rsidR="00512E80">
        <w:t xml:space="preserve"> mogen wandelen</w:t>
      </w:r>
      <w:r w:rsidR="00CB18E4">
        <w:t>, joggen</w:t>
      </w:r>
      <w:r w:rsidR="00512E80">
        <w:t xml:space="preserve"> en fietsen, is het enige wat er op dit ogenblik </w:t>
      </w:r>
      <w:r w:rsidR="001A42D2">
        <w:t xml:space="preserve">wordt </w:t>
      </w:r>
      <w:r w:rsidR="00512E80">
        <w:t xml:space="preserve">verwacht. </w:t>
      </w:r>
      <w:r w:rsidR="00137F1E">
        <w:t xml:space="preserve"> </w:t>
      </w:r>
    </w:p>
    <w:p w14:paraId="5382475A" w14:textId="62EC4ED5" w:rsidR="0018593C" w:rsidRPr="006C2042" w:rsidRDefault="0018593C" w:rsidP="007367E5">
      <w:pPr>
        <w:ind w:left="360"/>
      </w:pPr>
      <w:r>
        <w:t xml:space="preserve">Net zoals bij mijn vorige bezwaar (tegen kappen van bijzonder waardevol groen) begrijp ik dat de vloeroppervlakte, die was voorzien aan de oostelijke rand, elders op de site moet gerealiseerd kunnen worden. Zolang dat niet in het zuiden en oosten </w:t>
      </w:r>
      <w:r w:rsidR="004C0FA0">
        <w:t>zal gebeuren</w:t>
      </w:r>
      <w:r>
        <w:t xml:space="preserve"> – richting woonwijken – kan wat mij betreft elk ander alternatief overwogen worden.</w:t>
      </w:r>
    </w:p>
    <w:p w14:paraId="7A45EDCB" w14:textId="5E1DCDF8" w:rsidR="00923576" w:rsidRDefault="003B56C0" w:rsidP="00432652">
      <w:pPr>
        <w:pStyle w:val="Lijstalinea"/>
        <w:numPr>
          <w:ilvl w:val="0"/>
          <w:numId w:val="1"/>
        </w:numPr>
      </w:pPr>
      <w:r>
        <w:t xml:space="preserve">Ik verzet mij tegen de </w:t>
      </w:r>
      <w:r w:rsidR="002D010C" w:rsidRPr="002D010C">
        <w:t>lichtvervuiling</w:t>
      </w:r>
      <w:r w:rsidR="002D010C">
        <w:t xml:space="preserve"> afkomstig van </w:t>
      </w:r>
      <w:r w:rsidR="00CF322C">
        <w:t xml:space="preserve">de </w:t>
      </w:r>
      <w:r w:rsidR="002D010C">
        <w:t xml:space="preserve">serres op het Technologiepark. </w:t>
      </w:r>
      <w:r w:rsidR="00432652">
        <w:t xml:space="preserve">In deze serres worden gewassen kunstmatig verlicht om de zon te simuleren. De zijkanten van de serres zijn afgedekt. Tussen 22u en 6u worden de lichten gedoofd. De natriumlampen zijn naar de gewassen gericht, maar het licht reflecteert zo sterk dat tijdens de donkere wintermaanden de wolkenhemel boven de serres fel wordt verlicht. De hemelgloed is kilometers ver te zien. </w:t>
      </w:r>
    </w:p>
    <w:p w14:paraId="5DD365F4" w14:textId="5FD26C5E" w:rsidR="00923576" w:rsidRDefault="008C5384" w:rsidP="00923576">
      <w:pPr>
        <w:ind w:left="360"/>
      </w:pPr>
      <w:r w:rsidRPr="008C5384">
        <w:t xml:space="preserve">De hemelgloed is </w:t>
      </w:r>
      <w:r w:rsidR="00AB019D">
        <w:t>schadelijk</w:t>
      </w:r>
      <w:r w:rsidRPr="008C5384">
        <w:t xml:space="preserve"> voor de gezondheid van de mens</w:t>
      </w:r>
      <w:r>
        <w:t xml:space="preserve">. Het </w:t>
      </w:r>
      <w:r w:rsidRPr="00A37BC2">
        <w:t>ontregelt ons slaapwaakritme</w:t>
      </w:r>
      <w:r>
        <w:t>.</w:t>
      </w:r>
      <w:r w:rsidRPr="008C5384">
        <w:t xml:space="preserve"> </w:t>
      </w:r>
      <w:r>
        <w:t>H</w:t>
      </w:r>
      <w:r w:rsidRPr="008C5384">
        <w:t>et is ook schadelijk voor de natuur</w:t>
      </w:r>
      <w:r>
        <w:t xml:space="preserve"> en de biodiversiteit</w:t>
      </w:r>
      <w:r w:rsidRPr="008C5384">
        <w:t>. Het leven en de voortplanting van nachtdieren – o.a. van insecten, vogels en vleermuizen – wordt er door verstoord</w:t>
      </w:r>
      <w:r w:rsidR="001218DB">
        <w:t>.</w:t>
      </w:r>
    </w:p>
    <w:p w14:paraId="3E34D667" w14:textId="1E61878F" w:rsidR="00F30471" w:rsidRDefault="00F30471" w:rsidP="00F30471">
      <w:pPr>
        <w:ind w:left="360"/>
      </w:pPr>
      <w:r>
        <w:t>Dat blijkt o.a. uit een lichthinder-symposium dat in juli 1999 werd georganiseerd in Wenen. In 2017 en 2020 verschenen studies in gespecialiseerde vakbladen (</w:t>
      </w:r>
      <w:proofErr w:type="spellStart"/>
      <w:r>
        <w:t>Science</w:t>
      </w:r>
      <w:proofErr w:type="spellEnd"/>
      <w:r>
        <w:t xml:space="preserve"> Magazine en Nature), waaruit blijkt dat de verspreiding van overmatig kunstlicht tijdens de donkere uren de laatste jaren nog is toegenomen. In MO* magazine (artikel van Tine </w:t>
      </w:r>
      <w:proofErr w:type="spellStart"/>
      <w:r>
        <w:t>Hens</w:t>
      </w:r>
      <w:proofErr w:type="spellEnd"/>
      <w:r>
        <w:t xml:space="preserve">, 21 december 2020) wordt er op gewezen dat insecten (o.a. nachtvlinders) en vogels (bv. koolmezen en pimpelmezen) erg te lijden hebben onder de lichtpollutie. In SNEP! 2018 nr. 2, op p. 15, vermeldt Natuurpunt dat lichtvervuiling een groot probleem is voor vleermuizen. In Vlaanderen leven momenteel 17 soorten vleermuizen. Daarvan zijn 10 soorten met uitsterven bedreigd. In het vlakbij gelegen domein de </w:t>
      </w:r>
      <w:proofErr w:type="spellStart"/>
      <w:r>
        <w:t>Ghellinck</w:t>
      </w:r>
      <w:proofErr w:type="spellEnd"/>
      <w:r>
        <w:t xml:space="preserve"> huist een kolonie van </w:t>
      </w:r>
      <w:proofErr w:type="spellStart"/>
      <w:r>
        <w:t>rosse</w:t>
      </w:r>
      <w:proofErr w:type="spellEnd"/>
      <w:r>
        <w:t xml:space="preserve"> vleermuizen. Er loopt in dit domein sinds 1964 ook een koolmezenonderzoek door de </w:t>
      </w:r>
      <w:proofErr w:type="spellStart"/>
      <w:r>
        <w:t>UGent</w:t>
      </w:r>
      <w:proofErr w:type="spellEnd"/>
      <w:r>
        <w:t xml:space="preserve">, </w:t>
      </w:r>
      <w:r w:rsidR="005E31EB">
        <w:t>éé</w:t>
      </w:r>
      <w:r>
        <w:t>n van de langslopende onderzoeken in Vlaanderen</w:t>
      </w:r>
      <w:r w:rsidR="000574EF">
        <w:t>.</w:t>
      </w:r>
      <w:r>
        <w:t xml:space="preserve"> </w:t>
      </w:r>
      <w:r w:rsidR="00201BC8">
        <w:t>Ook het n</w:t>
      </w:r>
      <w:r w:rsidR="00201BC8" w:rsidRPr="00201BC8">
        <w:t xml:space="preserve">atuurgebied </w:t>
      </w:r>
      <w:proofErr w:type="spellStart"/>
      <w:r w:rsidR="00201BC8" w:rsidRPr="00201BC8">
        <w:t>Rijvissche</w:t>
      </w:r>
      <w:proofErr w:type="spellEnd"/>
      <w:r w:rsidR="00201BC8">
        <w:t xml:space="preserve"> </w:t>
      </w:r>
      <w:r w:rsidR="00F4236C">
        <w:t>ligt vlakbij en is in volle ontwikkeling, met de bedoeling om er een natuurreservaat van te maken.</w:t>
      </w:r>
    </w:p>
    <w:p w14:paraId="677237F9" w14:textId="2D40FD82" w:rsidR="00ED0CBB" w:rsidRDefault="00F30471" w:rsidP="00F30471">
      <w:pPr>
        <w:ind w:left="360"/>
      </w:pPr>
      <w:r>
        <w:t>Ingevolge het Vlaamse Soortenbesluit (15</w:t>
      </w:r>
      <w:r w:rsidR="00EA2615">
        <w:t xml:space="preserve"> mei </w:t>
      </w:r>
      <w:r>
        <w:t>2009) is het verboden beschermde diersoorten (o.a. bepaalde vleermuizen en mezen) opzettelijk betekenisvol te verstoren (art. 10) en opzettelijk nesten en/of broed- of rustplaatsen te verstoren (art. 14). Verstoring (art. 10) geldt in het bijzonder tijdens de perioden van voortplanting, de afhankelijkheid van de jongen, de overwintering en tijdens de trek.</w:t>
      </w:r>
      <w:r w:rsidR="00EA2615">
        <w:t xml:space="preserve"> </w:t>
      </w:r>
      <w:r w:rsidR="00ED0CBB">
        <w:t>Op basis van de</w:t>
      </w:r>
      <w:r w:rsidR="00E26FD6">
        <w:t xml:space="preserve"> beschikbare</w:t>
      </w:r>
      <w:r w:rsidR="00ED0CBB">
        <w:t xml:space="preserve"> kennis over de nadelen van lichtvervuiling</w:t>
      </w:r>
      <w:r w:rsidR="00E26FD6">
        <w:t xml:space="preserve">, kan </w:t>
      </w:r>
      <w:r w:rsidR="00D756E8">
        <w:t xml:space="preserve">nog </w:t>
      </w:r>
      <w:r w:rsidR="00E26FD6">
        <w:t xml:space="preserve">moeilijk volgehouden worden </w:t>
      </w:r>
      <w:r w:rsidR="00D756E8">
        <w:t xml:space="preserve">dat </w:t>
      </w:r>
      <w:r w:rsidR="00342ACD">
        <w:t xml:space="preserve">de </w:t>
      </w:r>
      <w:r w:rsidR="00735A45">
        <w:t xml:space="preserve">beschermde diersoorten </w:t>
      </w:r>
      <w:r w:rsidR="00342ACD">
        <w:t xml:space="preserve">in Zwijnaarde </w:t>
      </w:r>
      <w:r w:rsidR="0008035E">
        <w:t>er niet door verstoord</w:t>
      </w:r>
      <w:r w:rsidR="00F56B9D" w:rsidRPr="00F56B9D">
        <w:t xml:space="preserve"> </w:t>
      </w:r>
      <w:r w:rsidR="00F56B9D">
        <w:t>worden</w:t>
      </w:r>
      <w:r w:rsidR="0008035E">
        <w:t xml:space="preserve">. </w:t>
      </w:r>
    </w:p>
    <w:p w14:paraId="6F75AEAE" w14:textId="05579464" w:rsidR="0008035E" w:rsidRDefault="00CF322C" w:rsidP="00F30471">
      <w:pPr>
        <w:ind w:left="360"/>
      </w:pPr>
      <w:r>
        <w:t>S</w:t>
      </w:r>
      <w:r w:rsidR="00812AA2">
        <w:t>terrenkundigen</w:t>
      </w:r>
      <w:r w:rsidR="0008035E">
        <w:t xml:space="preserve"> </w:t>
      </w:r>
      <w:r w:rsidR="00497E3C">
        <w:t xml:space="preserve">klagen </w:t>
      </w:r>
      <w:r>
        <w:t xml:space="preserve">eveneens </w:t>
      </w:r>
      <w:r w:rsidR="00497E3C">
        <w:t xml:space="preserve">de hinder door lichtpollutie aan (zie </w:t>
      </w:r>
      <w:hyperlink r:id="rId8" w:history="1">
        <w:r w:rsidR="00497E3C" w:rsidRPr="00BA49D2">
          <w:rPr>
            <w:rStyle w:val="Hyperlink"/>
          </w:rPr>
          <w:t>https://www.armandpien.be/saving-private-orion</w:t>
        </w:r>
      </w:hyperlink>
      <w:r w:rsidR="00497E3C">
        <w:t xml:space="preserve">). </w:t>
      </w:r>
      <w:r w:rsidR="0076148E" w:rsidRPr="0076148E">
        <w:t xml:space="preserve">Bij hemelgloed kunnen er </w:t>
      </w:r>
      <w:r w:rsidR="001A2119">
        <w:t xml:space="preserve">zelfs </w:t>
      </w:r>
      <w:r w:rsidR="0076148E" w:rsidRPr="0076148E">
        <w:t xml:space="preserve">met de telescoop geen waarnemingen worden gedaan. </w:t>
      </w:r>
      <w:r w:rsidR="008E5350">
        <w:t>Ook</w:t>
      </w:r>
      <w:r w:rsidR="0076148E" w:rsidRPr="0076148E">
        <w:t xml:space="preserve"> het meest opvallende sterrenbeeld Orion is dan niet meer </w:t>
      </w:r>
      <w:r w:rsidR="008E5350">
        <w:t xml:space="preserve">volledig </w:t>
      </w:r>
      <w:r w:rsidR="0076148E" w:rsidRPr="0076148E">
        <w:t>te zien.</w:t>
      </w:r>
    </w:p>
    <w:p w14:paraId="2F281038" w14:textId="31ADBCE2" w:rsidR="007367E5" w:rsidRDefault="00AB320B" w:rsidP="00923576">
      <w:pPr>
        <w:ind w:left="360"/>
      </w:pPr>
      <w:r>
        <w:lastRenderedPageBreak/>
        <w:t xml:space="preserve">N.a.v. een bezoek op </w:t>
      </w:r>
      <w:r w:rsidR="00D95600" w:rsidRPr="00D95600">
        <w:t xml:space="preserve">donderdag 28 januari </w:t>
      </w:r>
      <w:r w:rsidR="00D95600">
        <w:t>2021 kon ik vastste</w:t>
      </w:r>
      <w:r w:rsidR="00F947B6">
        <w:t>llen</w:t>
      </w:r>
      <w:r w:rsidR="00D95600">
        <w:t xml:space="preserve"> dat b</w:t>
      </w:r>
      <w:r w:rsidR="00432652">
        <w:t xml:space="preserve">oven de gewassen </w:t>
      </w:r>
      <w:r w:rsidR="00D660DD">
        <w:t xml:space="preserve">in de serres </w:t>
      </w:r>
      <w:r w:rsidR="00432652">
        <w:t>wel een diffuus scherm</w:t>
      </w:r>
      <w:r w:rsidR="00D95600" w:rsidRPr="00D95600">
        <w:t xml:space="preserve"> </w:t>
      </w:r>
      <w:r w:rsidR="00D95600">
        <w:t>hangt</w:t>
      </w:r>
      <w:r w:rsidR="00432652">
        <w:t>, dat in de zomermaanden wordt gebruikt om de temperatuur te monitoren, maar het scherm houdt in de winter de reflectie van binnen naar buiten onvoldoende tegen.</w:t>
      </w:r>
    </w:p>
    <w:p w14:paraId="75AD1ADF" w14:textId="23FCBBAA" w:rsidR="00D85EA1" w:rsidRDefault="00D85EA1" w:rsidP="00D85EA1">
      <w:pPr>
        <w:ind w:left="360"/>
      </w:pPr>
      <w:r>
        <w:t xml:space="preserve">Ik weet </w:t>
      </w:r>
      <w:r w:rsidR="006608A7">
        <w:t xml:space="preserve">dat </w:t>
      </w:r>
      <w:r>
        <w:t xml:space="preserve">het verbod in </w:t>
      </w:r>
      <w:proofErr w:type="spellStart"/>
      <w:r>
        <w:t>Vlarem</w:t>
      </w:r>
      <w:proofErr w:type="spellEnd"/>
      <w:r>
        <w:t xml:space="preserve"> II m.b.t.</w:t>
      </w:r>
      <w:r w:rsidRPr="00D85EA1">
        <w:t xml:space="preserve"> niet-functionele lichtoverdracht naar de omgeving </w:t>
      </w:r>
      <w:r>
        <w:t xml:space="preserve">enkel </w:t>
      </w:r>
      <w:r w:rsidRPr="00D85EA1">
        <w:t>geldt enkel voor lichtbronnen in open</w:t>
      </w:r>
      <w:r w:rsidR="00E64E93">
        <w:t xml:space="preserve"> lucht</w:t>
      </w:r>
      <w:r>
        <w:t xml:space="preserve">. </w:t>
      </w:r>
      <w:r w:rsidR="005C50E5">
        <w:t>D</w:t>
      </w:r>
      <w:r w:rsidR="005C50E5" w:rsidRPr="005C50E5">
        <w:t xml:space="preserve">e bedrijven met serres op het dak </w:t>
      </w:r>
      <w:r w:rsidR="00A90EE7">
        <w:t xml:space="preserve">zijn vaak </w:t>
      </w:r>
      <w:r w:rsidR="005C50E5" w:rsidRPr="005C50E5">
        <w:t>bedrijven van klasse 1, waarbij het Departement Omgeving van de Vlaamse Overheid de toezichthoudende overheid is en de Deputatie vergunning verlenende overheid is</w:t>
      </w:r>
      <w:r w:rsidR="00E64E93">
        <w:t xml:space="preserve"> (zo antwoordde schepen Tine Heyse </w:t>
      </w:r>
      <w:r w:rsidR="002657B2">
        <w:t>op een m</w:t>
      </w:r>
      <w:r w:rsidR="002657B2" w:rsidRPr="002657B2">
        <w:t>ondelinge vraag van raadslid Joris Vandenbroucke</w:t>
      </w:r>
      <w:r w:rsidR="009D2A27">
        <w:t xml:space="preserve"> - </w:t>
      </w:r>
      <w:r w:rsidR="009D2A27" w:rsidRPr="009D2A27">
        <w:t>2021_MV_00052</w:t>
      </w:r>
      <w:r w:rsidR="009D2A27">
        <w:t>)</w:t>
      </w:r>
      <w:r w:rsidR="00A90EE7">
        <w:t>.</w:t>
      </w:r>
    </w:p>
    <w:p w14:paraId="2B5E468D" w14:textId="1FB379B0" w:rsidR="003963F6" w:rsidRDefault="00A90EE7" w:rsidP="00D85EA1">
      <w:pPr>
        <w:ind w:left="360"/>
      </w:pPr>
      <w:r>
        <w:t>Nochtans zijn er ook gebouwen op het Technologiepark</w:t>
      </w:r>
      <w:r w:rsidR="003963F6">
        <w:t xml:space="preserve"> met een serre op het dak</w:t>
      </w:r>
      <w:r w:rsidR="00DF133F">
        <w:t xml:space="preserve">, </w:t>
      </w:r>
      <w:r w:rsidR="003963F6">
        <w:t>waarvoor de stad Gent, minstens in 1</w:t>
      </w:r>
      <w:r w:rsidR="003963F6" w:rsidRPr="003963F6">
        <w:rPr>
          <w:vertAlign w:val="superscript"/>
        </w:rPr>
        <w:t>e</w:t>
      </w:r>
      <w:r w:rsidR="003963F6">
        <w:t xml:space="preserve"> aanleg, </w:t>
      </w:r>
      <w:r w:rsidR="00B90F93">
        <w:t>de</w:t>
      </w:r>
      <w:r w:rsidR="003963F6">
        <w:t xml:space="preserve"> beslissing nam</w:t>
      </w:r>
      <w:r w:rsidR="004315A0">
        <w:t xml:space="preserve"> (o.a.</w:t>
      </w:r>
      <w:r w:rsidR="00DF133F">
        <w:t xml:space="preserve"> </w:t>
      </w:r>
      <w:r w:rsidR="004315A0">
        <w:t>2016/04236 – L</w:t>
      </w:r>
      <w:r w:rsidR="003963F6">
        <w:t>O</w:t>
      </w:r>
      <w:r w:rsidR="003963F6" w:rsidRPr="003963F6">
        <w:rPr>
          <w:vertAlign w:val="superscript"/>
        </w:rPr>
        <w:t>2</w:t>
      </w:r>
      <w:r w:rsidR="003963F6">
        <w:t>CUS).</w:t>
      </w:r>
      <w:r w:rsidR="00543238">
        <w:t xml:space="preserve"> De argumenten dat “lichthinder niet te vatten is in stedenbouwkundige voorschriften” en “</w:t>
      </w:r>
      <w:r w:rsidR="00776794">
        <w:t xml:space="preserve">er </w:t>
      </w:r>
      <w:r w:rsidR="00776794" w:rsidRPr="00776794">
        <w:t xml:space="preserve">meestal geen </w:t>
      </w:r>
      <w:proofErr w:type="spellStart"/>
      <w:r w:rsidR="00776794" w:rsidRPr="00776794">
        <w:t>omgevingsvergunning</w:t>
      </w:r>
      <w:proofErr w:type="spellEnd"/>
      <w:r w:rsidR="00776794" w:rsidRPr="00776794">
        <w:t xml:space="preserve"> nodig </w:t>
      </w:r>
      <w:r w:rsidR="00776794">
        <w:t>is o</w:t>
      </w:r>
      <w:r w:rsidR="00776794" w:rsidRPr="00776794">
        <w:t>m verlichting te plaatsen</w:t>
      </w:r>
      <w:r w:rsidR="00776794">
        <w:t xml:space="preserve">” </w:t>
      </w:r>
      <w:r w:rsidR="000A68A2">
        <w:t>doet geen afbreuk aan het feit dat er voor het bouwen</w:t>
      </w:r>
      <w:r w:rsidR="009D2A27">
        <w:t xml:space="preserve"> en verbouwen</w:t>
      </w:r>
      <w:r w:rsidR="000A68A2">
        <w:t xml:space="preserve"> van een serre wel een vergunning nodig is en </w:t>
      </w:r>
      <w:r w:rsidR="00733768">
        <w:t xml:space="preserve">daarin </w:t>
      </w:r>
      <w:r w:rsidR="00B90F93">
        <w:t xml:space="preserve">wel </w:t>
      </w:r>
      <w:r w:rsidR="00733768">
        <w:t>voorwaarden kunnen opgelegd worden</w:t>
      </w:r>
      <w:r w:rsidR="00B90F93">
        <w:t xml:space="preserve"> (of de vergunning voor de serre kan </w:t>
      </w:r>
      <w:r w:rsidR="00CE3445">
        <w:t xml:space="preserve">ook </w:t>
      </w:r>
      <w:r w:rsidR="00B90F93">
        <w:t>gewoon geweigerd worden).</w:t>
      </w:r>
    </w:p>
    <w:p w14:paraId="04BF677B" w14:textId="3FB30CD2" w:rsidR="001A2806" w:rsidRDefault="00A02E90" w:rsidP="00D85EA1">
      <w:pPr>
        <w:ind w:left="360"/>
      </w:pPr>
      <w:r>
        <w:t xml:space="preserve">Ik vind dat de Nederlandse </w:t>
      </w:r>
      <w:r w:rsidR="00E41611">
        <w:t xml:space="preserve">eisen </w:t>
      </w:r>
      <w:r w:rsidR="00E41611" w:rsidRPr="00E41611">
        <w:t>aan</w:t>
      </w:r>
      <w:r w:rsidR="00006A9E">
        <w:t xml:space="preserve"> zgn.</w:t>
      </w:r>
      <w:r w:rsidR="00E41611" w:rsidRPr="00E41611">
        <w:t xml:space="preserve"> </w:t>
      </w:r>
      <w:r w:rsidR="00006A9E">
        <w:t>“</w:t>
      </w:r>
      <w:r w:rsidR="00E41611" w:rsidRPr="00E41611">
        <w:t>assimilatiebelichting</w:t>
      </w:r>
      <w:r w:rsidR="00006A9E">
        <w:t>”</w:t>
      </w:r>
      <w:r w:rsidR="00887DCA">
        <w:t xml:space="preserve"> </w:t>
      </w:r>
      <w:r w:rsidR="00C86848">
        <w:t>als richtinggevend</w:t>
      </w:r>
      <w:r w:rsidR="0043024F">
        <w:t xml:space="preserve"> moeten </w:t>
      </w:r>
      <w:r w:rsidR="00C86848">
        <w:t>dienen</w:t>
      </w:r>
      <w:r w:rsidR="00AF6E51">
        <w:t xml:space="preserve"> voor</w:t>
      </w:r>
      <w:r w:rsidR="00F668A6">
        <w:t xml:space="preserve"> alle</w:t>
      </w:r>
      <w:r w:rsidR="00AF6E51">
        <w:t xml:space="preserve"> serres op het Technologiepark</w:t>
      </w:r>
      <w:r w:rsidR="00C86848">
        <w:t>.</w:t>
      </w:r>
      <w:r>
        <w:t xml:space="preserve"> </w:t>
      </w:r>
      <w:r w:rsidR="00852EDA">
        <w:t xml:space="preserve">De </w:t>
      </w:r>
      <w:r w:rsidR="00025E2E">
        <w:t xml:space="preserve">Nederlandse </w:t>
      </w:r>
      <w:r w:rsidR="00852EDA">
        <w:t>norm bepaalt dat k</w:t>
      </w:r>
      <w:r w:rsidR="00C86848" w:rsidRPr="00C86848">
        <w:t>assen</w:t>
      </w:r>
      <w:r w:rsidR="00852EDA">
        <w:t xml:space="preserve"> (</w:t>
      </w:r>
      <w:r w:rsidR="00025E2E">
        <w:t xml:space="preserve">wij noemen dit </w:t>
      </w:r>
      <w:r w:rsidR="00852EDA">
        <w:t>serres)</w:t>
      </w:r>
      <w:r w:rsidR="00C86848" w:rsidRPr="00C86848">
        <w:t xml:space="preserve"> aan de bovenkant een lichtscherminstallatie </w:t>
      </w:r>
      <w:r w:rsidR="00852EDA" w:rsidRPr="00C86848">
        <w:t xml:space="preserve">moeten </w:t>
      </w:r>
      <w:r w:rsidR="00C86848" w:rsidRPr="00C86848">
        <w:t xml:space="preserve">hebben, die ten minste 98% lichtuitstraling </w:t>
      </w:r>
      <w:r w:rsidR="00852EDA">
        <w:t xml:space="preserve">vermindert. </w:t>
      </w:r>
      <w:r w:rsidR="001A2806">
        <w:t xml:space="preserve">Zie </w:t>
      </w:r>
      <w:hyperlink r:id="rId9" w:history="1">
        <w:r w:rsidR="001A2806" w:rsidRPr="00BA49D2">
          <w:rPr>
            <w:rStyle w:val="Hyperlink"/>
          </w:rPr>
          <w:t>https://www.infomil.nl/onderwerpen/integrale/activiteitenbesluit/milieuthema-s/welke-mogelijkheden/kassen/</w:t>
        </w:r>
      </w:hyperlink>
      <w:r w:rsidR="001A2806">
        <w:t>.</w:t>
      </w:r>
    </w:p>
    <w:p w14:paraId="7C160727" w14:textId="14BE614E" w:rsidR="0037596B" w:rsidRDefault="004541B2" w:rsidP="00D85EA1">
      <w:pPr>
        <w:ind w:left="360"/>
      </w:pPr>
      <w:r>
        <w:t xml:space="preserve">Algemeen kan immers, </w:t>
      </w:r>
      <w:r w:rsidR="00D9347F">
        <w:t>bij uitstek</w:t>
      </w:r>
      <w:r>
        <w:t xml:space="preserve"> van innovatieve bedrijven en van het VIB</w:t>
      </w:r>
      <w:r w:rsidR="00F307B8">
        <w:t xml:space="preserve">, verwacht worden dat de best beschikbare technieken voor een </w:t>
      </w:r>
      <w:r w:rsidR="00733768" w:rsidRPr="00733768">
        <w:t xml:space="preserve"> slimme afscherming </w:t>
      </w:r>
      <w:r w:rsidR="00F668A6">
        <w:t xml:space="preserve">worden </w:t>
      </w:r>
      <w:r w:rsidR="0037596B">
        <w:t>gebruikt</w:t>
      </w:r>
      <w:r w:rsidR="00733768" w:rsidRPr="00733768">
        <w:t>, liefst met lichtreflectie</w:t>
      </w:r>
      <w:r w:rsidR="00F307B8">
        <w:t xml:space="preserve"> naar binnen</w:t>
      </w:r>
      <w:r w:rsidR="00733768" w:rsidRPr="00733768">
        <w:t>.</w:t>
      </w:r>
      <w:r w:rsidR="00F307B8">
        <w:t xml:space="preserve"> </w:t>
      </w:r>
      <w:r w:rsidR="00025E2E">
        <w:t>Vermits deze</w:t>
      </w:r>
      <w:r w:rsidR="0037596B">
        <w:t xml:space="preserve"> technieken in Nederland verplicht zijn, </w:t>
      </w:r>
      <w:r w:rsidR="00F52C3E">
        <w:t>is het evident dat</w:t>
      </w:r>
      <w:r w:rsidR="0037596B">
        <w:t xml:space="preserve"> </w:t>
      </w:r>
      <w:r w:rsidR="00F52C3E">
        <w:t>zij</w:t>
      </w:r>
      <w:r w:rsidR="0037596B">
        <w:t xml:space="preserve"> ook beschikbaar</w:t>
      </w:r>
      <w:r w:rsidR="00F52C3E">
        <w:t xml:space="preserve"> zijn</w:t>
      </w:r>
      <w:r w:rsidR="0037596B">
        <w:t>.</w:t>
      </w:r>
    </w:p>
    <w:p w14:paraId="132C7A62" w14:textId="77777777" w:rsidR="007D23AF" w:rsidRDefault="002E6082" w:rsidP="00D85EA1">
      <w:pPr>
        <w:ind w:left="360"/>
      </w:pPr>
      <w:r>
        <w:t xml:space="preserve">In Vlaanderen heeft </w:t>
      </w:r>
      <w:proofErr w:type="spellStart"/>
      <w:r w:rsidRPr="002E6082">
        <w:t>Biotechbedrijf</w:t>
      </w:r>
      <w:proofErr w:type="spellEnd"/>
      <w:r w:rsidRPr="002E6082">
        <w:t xml:space="preserve"> </w:t>
      </w:r>
      <w:bookmarkStart w:id="0" w:name="_Hlk66036746"/>
      <w:proofErr w:type="spellStart"/>
      <w:r w:rsidRPr="002E6082">
        <w:t>SESVanderHave</w:t>
      </w:r>
      <w:bookmarkEnd w:id="0"/>
      <w:proofErr w:type="spellEnd"/>
      <w:r w:rsidRPr="002E6082">
        <w:t xml:space="preserve"> </w:t>
      </w:r>
      <w:proofErr w:type="spellStart"/>
      <w:r w:rsidRPr="002E6082">
        <w:t>Innovation</w:t>
      </w:r>
      <w:proofErr w:type="spellEnd"/>
      <w:r w:rsidRPr="002E6082">
        <w:t xml:space="preserve"> Center uit Tienen bij de bouw van haar nieuwe serres </w:t>
      </w:r>
      <w:r>
        <w:t>meteen</w:t>
      </w:r>
      <w:r w:rsidRPr="002E6082">
        <w:t xml:space="preserve"> verduisteringsschermen geplaatst.</w:t>
      </w:r>
      <w:r w:rsidR="00025E2E">
        <w:t xml:space="preserve"> </w:t>
      </w:r>
    </w:p>
    <w:p w14:paraId="40205774" w14:textId="5741D245" w:rsidR="00733768" w:rsidRDefault="00C05126" w:rsidP="00D85EA1">
      <w:pPr>
        <w:ind w:left="360"/>
      </w:pPr>
      <w:r>
        <w:t xml:space="preserve">Zie o.a. </w:t>
      </w:r>
      <w:hyperlink r:id="rId10" w:history="1">
        <w:r w:rsidR="00825864" w:rsidRPr="00BA49D2">
          <w:rPr>
            <w:rStyle w:val="Hyperlink"/>
          </w:rPr>
          <w:t>https://www.sesvanderhave.com/benl/wat-maakt-ons-uniek/sesvanderhave-innovation-center-svic</w:t>
        </w:r>
      </w:hyperlink>
    </w:p>
    <w:p w14:paraId="157D040D" w14:textId="77777777" w:rsidR="007D23AF" w:rsidRDefault="007D23AF" w:rsidP="00D85EA1">
      <w:pPr>
        <w:ind w:left="360"/>
      </w:pPr>
      <w:r>
        <w:t>In het</w:t>
      </w:r>
      <w:r w:rsidR="00825864" w:rsidRPr="00825864">
        <w:t xml:space="preserve"> filmpje</w:t>
      </w:r>
      <w:r>
        <w:t xml:space="preserve"> op deze website zijn na</w:t>
      </w:r>
      <w:r w:rsidR="00825864" w:rsidRPr="00825864">
        <w:t xml:space="preserve"> 1m</w:t>
      </w:r>
      <w:r>
        <w:t>in</w:t>
      </w:r>
      <w:r w:rsidR="00825864" w:rsidRPr="00825864">
        <w:t xml:space="preserve"> </w:t>
      </w:r>
      <w:r>
        <w:t xml:space="preserve">en </w:t>
      </w:r>
      <w:r w:rsidR="00825864" w:rsidRPr="00825864">
        <w:t>12sec en</w:t>
      </w:r>
      <w:r>
        <w:t xml:space="preserve"> na</w:t>
      </w:r>
      <w:r w:rsidR="00825864" w:rsidRPr="00825864">
        <w:t xml:space="preserve"> 5m</w:t>
      </w:r>
      <w:r>
        <w:t>in</w:t>
      </w:r>
      <w:r w:rsidR="00825864" w:rsidRPr="00825864">
        <w:t xml:space="preserve"> 56sec de verduisteringsschermen </w:t>
      </w:r>
      <w:r>
        <w:t>te zien</w:t>
      </w:r>
      <w:r w:rsidR="00825864" w:rsidRPr="00825864">
        <w:t>.</w:t>
      </w:r>
    </w:p>
    <w:p w14:paraId="32B3C90C" w14:textId="36A4720B" w:rsidR="00825864" w:rsidRDefault="00575E7B" w:rsidP="00D85EA1">
      <w:pPr>
        <w:ind w:left="360"/>
      </w:pPr>
      <w:r>
        <w:t xml:space="preserve">Ook als zou blijken dat het RUP 148 </w:t>
      </w:r>
      <w:r w:rsidR="00046D99">
        <w:t xml:space="preserve">geen verordende bepalingen kan bevatten in het grafisch plan en de bijhorende voorschriften, dan nog vraag ik dat in de toelichting </w:t>
      </w:r>
      <w:r w:rsidR="007118FA">
        <w:t xml:space="preserve">bij het RUP </w:t>
      </w:r>
      <w:r w:rsidR="00046D99">
        <w:t xml:space="preserve">de problematiek van de </w:t>
      </w:r>
      <w:r w:rsidR="00812B89">
        <w:t>lichtvervuiling, specifiek veroorzaakt door serres op het Technologiepark</w:t>
      </w:r>
      <w:r w:rsidR="003C5430">
        <w:t xml:space="preserve">, </w:t>
      </w:r>
      <w:r w:rsidR="00A913EA">
        <w:t xml:space="preserve">meer aan bod komt en er minstens </w:t>
      </w:r>
      <w:r w:rsidR="007118FA">
        <w:t xml:space="preserve">aan de uitbaters van deze serres </w:t>
      </w:r>
      <w:r w:rsidR="00D15623">
        <w:t xml:space="preserve">de </w:t>
      </w:r>
      <w:r w:rsidR="00A913EA">
        <w:t>aanbeveling word</w:t>
      </w:r>
      <w:r w:rsidR="00D15623">
        <w:t>t</w:t>
      </w:r>
      <w:r w:rsidR="00A913EA">
        <w:t xml:space="preserve"> gedaan om </w:t>
      </w:r>
      <w:r w:rsidR="00D15623">
        <w:t xml:space="preserve">de resultaten inzake </w:t>
      </w:r>
      <w:proofErr w:type="spellStart"/>
      <w:r w:rsidR="00D15623">
        <w:t>lichtvervuilingreductie</w:t>
      </w:r>
      <w:proofErr w:type="spellEnd"/>
      <w:r w:rsidR="00D15623">
        <w:t xml:space="preserve"> in Nederland en </w:t>
      </w:r>
      <w:r w:rsidR="00125B42">
        <w:t>door</w:t>
      </w:r>
      <w:r w:rsidR="00D15623">
        <w:t xml:space="preserve"> </w:t>
      </w:r>
      <w:proofErr w:type="spellStart"/>
      <w:r w:rsidR="00D15623" w:rsidRPr="00D15623">
        <w:t>SESVanderHave</w:t>
      </w:r>
      <w:proofErr w:type="spellEnd"/>
      <w:r w:rsidR="00D15623">
        <w:t xml:space="preserve"> in Tienen te evenaren. </w:t>
      </w:r>
      <w:r w:rsidR="00812B89">
        <w:t xml:space="preserve"> </w:t>
      </w:r>
      <w:r w:rsidR="00825864" w:rsidRPr="00825864">
        <w:t xml:space="preserve">  </w:t>
      </w:r>
    </w:p>
    <w:p w14:paraId="5EFDE451" w14:textId="0A1B8C93" w:rsidR="00125B42" w:rsidRDefault="00125B42" w:rsidP="00D85EA1">
      <w:pPr>
        <w:ind w:left="360"/>
      </w:pPr>
      <w:r>
        <w:t>Met vriendelijke groeten,</w:t>
      </w:r>
    </w:p>
    <w:p w14:paraId="3A10F027" w14:textId="77777777" w:rsidR="009C3802" w:rsidRDefault="009C3802" w:rsidP="009C3802">
      <w:pPr>
        <w:spacing w:after="0"/>
        <w:ind w:left="357"/>
      </w:pPr>
    </w:p>
    <w:p w14:paraId="36D9DEB6" w14:textId="77777777" w:rsidR="009C3802" w:rsidRDefault="009C3802" w:rsidP="009C3802">
      <w:pPr>
        <w:spacing w:after="0"/>
        <w:ind w:left="357"/>
      </w:pPr>
      <w:r>
        <w:t>Peter Provenier</w:t>
      </w:r>
    </w:p>
    <w:p w14:paraId="5F41BE16" w14:textId="77777777" w:rsidR="009C3802" w:rsidRDefault="009C3802" w:rsidP="009C3802">
      <w:pPr>
        <w:spacing w:after="0"/>
        <w:ind w:left="357"/>
      </w:pPr>
      <w:r>
        <w:lastRenderedPageBreak/>
        <w:t>Klaasbulkstraat 5</w:t>
      </w:r>
    </w:p>
    <w:p w14:paraId="78264740" w14:textId="77777777" w:rsidR="009C3802" w:rsidRPr="00497F46" w:rsidRDefault="009C3802" w:rsidP="009C3802">
      <w:pPr>
        <w:spacing w:after="0"/>
        <w:ind w:left="357"/>
        <w:rPr>
          <w:lang w:val="fr-FR"/>
        </w:rPr>
      </w:pPr>
      <w:r w:rsidRPr="00497F46">
        <w:rPr>
          <w:lang w:val="fr-FR"/>
        </w:rPr>
        <w:t>B-9052 Zwijnaarde</w:t>
      </w:r>
    </w:p>
    <w:p w14:paraId="5FBF9C18" w14:textId="3269DC8C" w:rsidR="009C3802" w:rsidRPr="00497F46" w:rsidRDefault="00F47C5E" w:rsidP="009C3802">
      <w:pPr>
        <w:spacing w:after="0"/>
        <w:ind w:left="357"/>
        <w:rPr>
          <w:lang w:val="fr-FR"/>
        </w:rPr>
      </w:pPr>
      <w:hyperlink r:id="rId11" w:history="1">
        <w:r w:rsidR="009C3802" w:rsidRPr="00497F46">
          <w:rPr>
            <w:rStyle w:val="Hyperlink"/>
            <w:lang w:val="fr-FR"/>
          </w:rPr>
          <w:t>peter.provenier@telenet.be</w:t>
        </w:r>
      </w:hyperlink>
      <w:r w:rsidR="009C3802" w:rsidRPr="00497F46">
        <w:rPr>
          <w:lang w:val="fr-FR"/>
        </w:rPr>
        <w:t xml:space="preserve"> </w:t>
      </w:r>
    </w:p>
    <w:p w14:paraId="712306D7" w14:textId="77777777" w:rsidR="009C3802" w:rsidRPr="00497F46" w:rsidRDefault="009C3802" w:rsidP="009C3802">
      <w:pPr>
        <w:spacing w:after="0"/>
        <w:ind w:left="357"/>
        <w:rPr>
          <w:lang w:val="fr-FR"/>
        </w:rPr>
      </w:pPr>
      <w:r w:rsidRPr="00497F46">
        <w:rPr>
          <w:lang w:val="fr-FR"/>
        </w:rPr>
        <w:t>Mobile +32 474 83 58 15</w:t>
      </w:r>
    </w:p>
    <w:p w14:paraId="5069CFA5" w14:textId="601DCEEA" w:rsidR="00103185" w:rsidRDefault="009C3802" w:rsidP="0018593C">
      <w:pPr>
        <w:spacing w:after="0"/>
        <w:ind w:left="357"/>
      </w:pPr>
      <w:r>
        <w:t>Phone  +32 9 293 35 64 92</w:t>
      </w:r>
    </w:p>
    <w:sectPr w:rsidR="00103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0772F"/>
    <w:multiLevelType w:val="hybridMultilevel"/>
    <w:tmpl w:val="35FE9E1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7B4"/>
    <w:rsid w:val="00006A9E"/>
    <w:rsid w:val="000255E7"/>
    <w:rsid w:val="00025E2E"/>
    <w:rsid w:val="00030469"/>
    <w:rsid w:val="00033CE9"/>
    <w:rsid w:val="00033D07"/>
    <w:rsid w:val="000360FA"/>
    <w:rsid w:val="00046D99"/>
    <w:rsid w:val="000574EF"/>
    <w:rsid w:val="00065FD5"/>
    <w:rsid w:val="0008035E"/>
    <w:rsid w:val="00084A6C"/>
    <w:rsid w:val="00090F4A"/>
    <w:rsid w:val="00092F28"/>
    <w:rsid w:val="00096615"/>
    <w:rsid w:val="000A02E2"/>
    <w:rsid w:val="000A1FD2"/>
    <w:rsid w:val="000A248F"/>
    <w:rsid w:val="000A584B"/>
    <w:rsid w:val="000A68A2"/>
    <w:rsid w:val="000B2729"/>
    <w:rsid w:val="000B47D5"/>
    <w:rsid w:val="000B5BAD"/>
    <w:rsid w:val="000C3180"/>
    <w:rsid w:val="000C5292"/>
    <w:rsid w:val="000D0141"/>
    <w:rsid w:val="000E3CCE"/>
    <w:rsid w:val="000E68CB"/>
    <w:rsid w:val="000F6757"/>
    <w:rsid w:val="00103185"/>
    <w:rsid w:val="00113A1A"/>
    <w:rsid w:val="001218DB"/>
    <w:rsid w:val="00123A25"/>
    <w:rsid w:val="00125B42"/>
    <w:rsid w:val="001277C4"/>
    <w:rsid w:val="00130E76"/>
    <w:rsid w:val="00137F1E"/>
    <w:rsid w:val="00137F68"/>
    <w:rsid w:val="0014570E"/>
    <w:rsid w:val="001549C5"/>
    <w:rsid w:val="00157E23"/>
    <w:rsid w:val="00170F2B"/>
    <w:rsid w:val="00177865"/>
    <w:rsid w:val="00183856"/>
    <w:rsid w:val="0018593C"/>
    <w:rsid w:val="001919A2"/>
    <w:rsid w:val="00194031"/>
    <w:rsid w:val="00194BF7"/>
    <w:rsid w:val="00195A56"/>
    <w:rsid w:val="001A2119"/>
    <w:rsid w:val="001A2806"/>
    <w:rsid w:val="001A42D2"/>
    <w:rsid w:val="001A5530"/>
    <w:rsid w:val="001B25AB"/>
    <w:rsid w:val="001C67FF"/>
    <w:rsid w:val="001C7EB7"/>
    <w:rsid w:val="001D3987"/>
    <w:rsid w:val="001D3AE1"/>
    <w:rsid w:val="001D5723"/>
    <w:rsid w:val="001E28B5"/>
    <w:rsid w:val="001E3C9C"/>
    <w:rsid w:val="001F1A79"/>
    <w:rsid w:val="00201BC8"/>
    <w:rsid w:val="0020330E"/>
    <w:rsid w:val="00217404"/>
    <w:rsid w:val="00240E6E"/>
    <w:rsid w:val="00246FF4"/>
    <w:rsid w:val="00253673"/>
    <w:rsid w:val="00257EF1"/>
    <w:rsid w:val="0026441F"/>
    <w:rsid w:val="002657B2"/>
    <w:rsid w:val="002902EB"/>
    <w:rsid w:val="00297905"/>
    <w:rsid w:val="002B2412"/>
    <w:rsid w:val="002B2AB6"/>
    <w:rsid w:val="002B53F0"/>
    <w:rsid w:val="002D010C"/>
    <w:rsid w:val="002D23CC"/>
    <w:rsid w:val="002D2AC3"/>
    <w:rsid w:val="002D6DFD"/>
    <w:rsid w:val="002E2027"/>
    <w:rsid w:val="002E272E"/>
    <w:rsid w:val="002E6082"/>
    <w:rsid w:val="002E6FC8"/>
    <w:rsid w:val="0030180E"/>
    <w:rsid w:val="003033C1"/>
    <w:rsid w:val="003047B7"/>
    <w:rsid w:val="0030630C"/>
    <w:rsid w:val="00310F1B"/>
    <w:rsid w:val="00323F51"/>
    <w:rsid w:val="00324194"/>
    <w:rsid w:val="00326C11"/>
    <w:rsid w:val="00327673"/>
    <w:rsid w:val="0033185F"/>
    <w:rsid w:val="00331C7F"/>
    <w:rsid w:val="003331E2"/>
    <w:rsid w:val="00342ACD"/>
    <w:rsid w:val="00342E20"/>
    <w:rsid w:val="0034311C"/>
    <w:rsid w:val="00347924"/>
    <w:rsid w:val="00350351"/>
    <w:rsid w:val="00354163"/>
    <w:rsid w:val="00366614"/>
    <w:rsid w:val="0037568D"/>
    <w:rsid w:val="0037596B"/>
    <w:rsid w:val="00384CB4"/>
    <w:rsid w:val="0039208A"/>
    <w:rsid w:val="003963F6"/>
    <w:rsid w:val="003B56C0"/>
    <w:rsid w:val="003C4F8C"/>
    <w:rsid w:val="003C5430"/>
    <w:rsid w:val="003C6C03"/>
    <w:rsid w:val="003D5688"/>
    <w:rsid w:val="003E0A7D"/>
    <w:rsid w:val="003E5ABD"/>
    <w:rsid w:val="003F18C4"/>
    <w:rsid w:val="003F4D30"/>
    <w:rsid w:val="00414872"/>
    <w:rsid w:val="00424A23"/>
    <w:rsid w:val="0043024F"/>
    <w:rsid w:val="00430AE7"/>
    <w:rsid w:val="004315A0"/>
    <w:rsid w:val="00432652"/>
    <w:rsid w:val="00433308"/>
    <w:rsid w:val="00443918"/>
    <w:rsid w:val="00443FE3"/>
    <w:rsid w:val="0044718F"/>
    <w:rsid w:val="0045182F"/>
    <w:rsid w:val="004541B2"/>
    <w:rsid w:val="0046541E"/>
    <w:rsid w:val="00467BE9"/>
    <w:rsid w:val="004741F6"/>
    <w:rsid w:val="00484259"/>
    <w:rsid w:val="00484615"/>
    <w:rsid w:val="00490EB6"/>
    <w:rsid w:val="00497E3C"/>
    <w:rsid w:val="00497F46"/>
    <w:rsid w:val="004A17FA"/>
    <w:rsid w:val="004A2BB1"/>
    <w:rsid w:val="004A653B"/>
    <w:rsid w:val="004C0FA0"/>
    <w:rsid w:val="004C436A"/>
    <w:rsid w:val="004D1BAC"/>
    <w:rsid w:val="004D21E4"/>
    <w:rsid w:val="004D5F38"/>
    <w:rsid w:val="004D7C5C"/>
    <w:rsid w:val="004F0C76"/>
    <w:rsid w:val="00504F92"/>
    <w:rsid w:val="00512E80"/>
    <w:rsid w:val="00531441"/>
    <w:rsid w:val="00531D72"/>
    <w:rsid w:val="005330C8"/>
    <w:rsid w:val="00533556"/>
    <w:rsid w:val="005408EA"/>
    <w:rsid w:val="00543238"/>
    <w:rsid w:val="00551E0E"/>
    <w:rsid w:val="00555DD8"/>
    <w:rsid w:val="0055641E"/>
    <w:rsid w:val="005568E2"/>
    <w:rsid w:val="00572279"/>
    <w:rsid w:val="00573361"/>
    <w:rsid w:val="00575E7B"/>
    <w:rsid w:val="005767BD"/>
    <w:rsid w:val="00583DF8"/>
    <w:rsid w:val="005845F8"/>
    <w:rsid w:val="00590221"/>
    <w:rsid w:val="00593EAE"/>
    <w:rsid w:val="005A2A3E"/>
    <w:rsid w:val="005B290F"/>
    <w:rsid w:val="005C50E5"/>
    <w:rsid w:val="005C590E"/>
    <w:rsid w:val="005D3E48"/>
    <w:rsid w:val="005D58CF"/>
    <w:rsid w:val="005D6141"/>
    <w:rsid w:val="005E0DAB"/>
    <w:rsid w:val="005E31EB"/>
    <w:rsid w:val="005E34C6"/>
    <w:rsid w:val="005F0B90"/>
    <w:rsid w:val="005F2DB3"/>
    <w:rsid w:val="005F78C3"/>
    <w:rsid w:val="006062BB"/>
    <w:rsid w:val="00611C11"/>
    <w:rsid w:val="00613973"/>
    <w:rsid w:val="00615C93"/>
    <w:rsid w:val="0062114A"/>
    <w:rsid w:val="00621774"/>
    <w:rsid w:val="00652DE5"/>
    <w:rsid w:val="006568F1"/>
    <w:rsid w:val="00660532"/>
    <w:rsid w:val="006608A7"/>
    <w:rsid w:val="00662D18"/>
    <w:rsid w:val="00664E23"/>
    <w:rsid w:val="00664FD8"/>
    <w:rsid w:val="00694878"/>
    <w:rsid w:val="006A0BB0"/>
    <w:rsid w:val="006A6CA7"/>
    <w:rsid w:val="006C2042"/>
    <w:rsid w:val="006C4188"/>
    <w:rsid w:val="006C68CB"/>
    <w:rsid w:val="006D39D6"/>
    <w:rsid w:val="006E3B1E"/>
    <w:rsid w:val="006E6661"/>
    <w:rsid w:val="006F2B29"/>
    <w:rsid w:val="006F4C94"/>
    <w:rsid w:val="007118FA"/>
    <w:rsid w:val="00714647"/>
    <w:rsid w:val="007173EE"/>
    <w:rsid w:val="00733496"/>
    <w:rsid w:val="00733768"/>
    <w:rsid w:val="00735A45"/>
    <w:rsid w:val="007367E5"/>
    <w:rsid w:val="00750DA1"/>
    <w:rsid w:val="007529D3"/>
    <w:rsid w:val="00760CCF"/>
    <w:rsid w:val="0076148E"/>
    <w:rsid w:val="00773837"/>
    <w:rsid w:val="00776794"/>
    <w:rsid w:val="007771DD"/>
    <w:rsid w:val="00790713"/>
    <w:rsid w:val="0079085C"/>
    <w:rsid w:val="0079312E"/>
    <w:rsid w:val="00794632"/>
    <w:rsid w:val="007C0973"/>
    <w:rsid w:val="007C4D16"/>
    <w:rsid w:val="007D23AF"/>
    <w:rsid w:val="007D3C5D"/>
    <w:rsid w:val="007F2FE9"/>
    <w:rsid w:val="007F652E"/>
    <w:rsid w:val="008107A3"/>
    <w:rsid w:val="00810C46"/>
    <w:rsid w:val="00812AA2"/>
    <w:rsid w:val="00812B89"/>
    <w:rsid w:val="0081679B"/>
    <w:rsid w:val="00824483"/>
    <w:rsid w:val="00824FE7"/>
    <w:rsid w:val="00825864"/>
    <w:rsid w:val="00841EE5"/>
    <w:rsid w:val="0084620F"/>
    <w:rsid w:val="00847B7D"/>
    <w:rsid w:val="00847D44"/>
    <w:rsid w:val="00852EDA"/>
    <w:rsid w:val="008530D3"/>
    <w:rsid w:val="00853DF3"/>
    <w:rsid w:val="00861285"/>
    <w:rsid w:val="008669DC"/>
    <w:rsid w:val="00873892"/>
    <w:rsid w:val="00874EB9"/>
    <w:rsid w:val="00876334"/>
    <w:rsid w:val="00883371"/>
    <w:rsid w:val="008837EF"/>
    <w:rsid w:val="00886353"/>
    <w:rsid w:val="00887DCA"/>
    <w:rsid w:val="00893DA6"/>
    <w:rsid w:val="008B0B5F"/>
    <w:rsid w:val="008B0D17"/>
    <w:rsid w:val="008B5923"/>
    <w:rsid w:val="008B72E8"/>
    <w:rsid w:val="008C03BA"/>
    <w:rsid w:val="008C3EFF"/>
    <w:rsid w:val="008C5384"/>
    <w:rsid w:val="008C5610"/>
    <w:rsid w:val="008D5476"/>
    <w:rsid w:val="008D5595"/>
    <w:rsid w:val="008D7748"/>
    <w:rsid w:val="008E5350"/>
    <w:rsid w:val="008E617B"/>
    <w:rsid w:val="008F0626"/>
    <w:rsid w:val="00910098"/>
    <w:rsid w:val="00923576"/>
    <w:rsid w:val="0095409D"/>
    <w:rsid w:val="00956402"/>
    <w:rsid w:val="00966A74"/>
    <w:rsid w:val="00972B12"/>
    <w:rsid w:val="00974EFC"/>
    <w:rsid w:val="009775F4"/>
    <w:rsid w:val="00985E33"/>
    <w:rsid w:val="009915CD"/>
    <w:rsid w:val="00994DCC"/>
    <w:rsid w:val="00995DB9"/>
    <w:rsid w:val="009A112B"/>
    <w:rsid w:val="009B73E8"/>
    <w:rsid w:val="009C3802"/>
    <w:rsid w:val="009D2A27"/>
    <w:rsid w:val="009D3BFC"/>
    <w:rsid w:val="009D737B"/>
    <w:rsid w:val="009E6253"/>
    <w:rsid w:val="009F66CB"/>
    <w:rsid w:val="00A02E90"/>
    <w:rsid w:val="00A03288"/>
    <w:rsid w:val="00A03B9E"/>
    <w:rsid w:val="00A03F5F"/>
    <w:rsid w:val="00A30D59"/>
    <w:rsid w:val="00A319CE"/>
    <w:rsid w:val="00A32A20"/>
    <w:rsid w:val="00A367B4"/>
    <w:rsid w:val="00A37BC2"/>
    <w:rsid w:val="00A56368"/>
    <w:rsid w:val="00A65550"/>
    <w:rsid w:val="00A67473"/>
    <w:rsid w:val="00A74565"/>
    <w:rsid w:val="00A84B4D"/>
    <w:rsid w:val="00A85EDB"/>
    <w:rsid w:val="00A90EE7"/>
    <w:rsid w:val="00A913EA"/>
    <w:rsid w:val="00A95A5E"/>
    <w:rsid w:val="00AA0C5A"/>
    <w:rsid w:val="00AA5C7A"/>
    <w:rsid w:val="00AB019D"/>
    <w:rsid w:val="00AB1D14"/>
    <w:rsid w:val="00AB320B"/>
    <w:rsid w:val="00AD748F"/>
    <w:rsid w:val="00AF29D7"/>
    <w:rsid w:val="00AF311F"/>
    <w:rsid w:val="00AF6E51"/>
    <w:rsid w:val="00B00B6A"/>
    <w:rsid w:val="00B07BDA"/>
    <w:rsid w:val="00B159B7"/>
    <w:rsid w:val="00B55958"/>
    <w:rsid w:val="00B63FB9"/>
    <w:rsid w:val="00B723FD"/>
    <w:rsid w:val="00B76A0B"/>
    <w:rsid w:val="00B819BA"/>
    <w:rsid w:val="00B90F93"/>
    <w:rsid w:val="00B91FAF"/>
    <w:rsid w:val="00B92D47"/>
    <w:rsid w:val="00B95669"/>
    <w:rsid w:val="00BA0A9F"/>
    <w:rsid w:val="00BA7D74"/>
    <w:rsid w:val="00BB213F"/>
    <w:rsid w:val="00BC3D2D"/>
    <w:rsid w:val="00BD1E3B"/>
    <w:rsid w:val="00BE1064"/>
    <w:rsid w:val="00BF3A75"/>
    <w:rsid w:val="00C05126"/>
    <w:rsid w:val="00C12182"/>
    <w:rsid w:val="00C30ACF"/>
    <w:rsid w:val="00C3130E"/>
    <w:rsid w:val="00C50899"/>
    <w:rsid w:val="00C51018"/>
    <w:rsid w:val="00C66069"/>
    <w:rsid w:val="00C723BB"/>
    <w:rsid w:val="00C72D7E"/>
    <w:rsid w:val="00C857D7"/>
    <w:rsid w:val="00C86848"/>
    <w:rsid w:val="00C92F5A"/>
    <w:rsid w:val="00C94AD8"/>
    <w:rsid w:val="00CA0112"/>
    <w:rsid w:val="00CA28C3"/>
    <w:rsid w:val="00CA46E5"/>
    <w:rsid w:val="00CA729B"/>
    <w:rsid w:val="00CB0F48"/>
    <w:rsid w:val="00CB18E4"/>
    <w:rsid w:val="00CB604B"/>
    <w:rsid w:val="00CC1FBA"/>
    <w:rsid w:val="00CC30C3"/>
    <w:rsid w:val="00CC30F5"/>
    <w:rsid w:val="00CC428E"/>
    <w:rsid w:val="00CC4BB5"/>
    <w:rsid w:val="00CC6158"/>
    <w:rsid w:val="00CD24E4"/>
    <w:rsid w:val="00CD3CEC"/>
    <w:rsid w:val="00CD797C"/>
    <w:rsid w:val="00CE3445"/>
    <w:rsid w:val="00CE5F2C"/>
    <w:rsid w:val="00CF28E9"/>
    <w:rsid w:val="00CF322C"/>
    <w:rsid w:val="00D00136"/>
    <w:rsid w:val="00D11B57"/>
    <w:rsid w:val="00D15623"/>
    <w:rsid w:val="00D15B89"/>
    <w:rsid w:val="00D17B18"/>
    <w:rsid w:val="00D229FC"/>
    <w:rsid w:val="00D35E7B"/>
    <w:rsid w:val="00D419A4"/>
    <w:rsid w:val="00D42252"/>
    <w:rsid w:val="00D44448"/>
    <w:rsid w:val="00D660DD"/>
    <w:rsid w:val="00D756E8"/>
    <w:rsid w:val="00D80DB8"/>
    <w:rsid w:val="00D85EA1"/>
    <w:rsid w:val="00D87285"/>
    <w:rsid w:val="00D91796"/>
    <w:rsid w:val="00D9347F"/>
    <w:rsid w:val="00D95600"/>
    <w:rsid w:val="00DA4F7F"/>
    <w:rsid w:val="00DA636D"/>
    <w:rsid w:val="00DC1238"/>
    <w:rsid w:val="00DC1885"/>
    <w:rsid w:val="00DD402F"/>
    <w:rsid w:val="00DE2FE8"/>
    <w:rsid w:val="00DF1310"/>
    <w:rsid w:val="00DF133F"/>
    <w:rsid w:val="00DF13BF"/>
    <w:rsid w:val="00DF6872"/>
    <w:rsid w:val="00E035CE"/>
    <w:rsid w:val="00E117E9"/>
    <w:rsid w:val="00E127C5"/>
    <w:rsid w:val="00E205B4"/>
    <w:rsid w:val="00E241AA"/>
    <w:rsid w:val="00E26FD6"/>
    <w:rsid w:val="00E32A99"/>
    <w:rsid w:val="00E41611"/>
    <w:rsid w:val="00E44C02"/>
    <w:rsid w:val="00E5427B"/>
    <w:rsid w:val="00E64E93"/>
    <w:rsid w:val="00E740D1"/>
    <w:rsid w:val="00E7552E"/>
    <w:rsid w:val="00E84D22"/>
    <w:rsid w:val="00E87F2B"/>
    <w:rsid w:val="00E93409"/>
    <w:rsid w:val="00E96831"/>
    <w:rsid w:val="00EA1E35"/>
    <w:rsid w:val="00EA2615"/>
    <w:rsid w:val="00EB459C"/>
    <w:rsid w:val="00ED0CBB"/>
    <w:rsid w:val="00ED1370"/>
    <w:rsid w:val="00ED35FF"/>
    <w:rsid w:val="00ED5AF7"/>
    <w:rsid w:val="00ED6EC7"/>
    <w:rsid w:val="00ED79D5"/>
    <w:rsid w:val="00EF08AE"/>
    <w:rsid w:val="00EF1582"/>
    <w:rsid w:val="00F0107E"/>
    <w:rsid w:val="00F018E3"/>
    <w:rsid w:val="00F01912"/>
    <w:rsid w:val="00F0228D"/>
    <w:rsid w:val="00F05B11"/>
    <w:rsid w:val="00F06C02"/>
    <w:rsid w:val="00F13582"/>
    <w:rsid w:val="00F30471"/>
    <w:rsid w:val="00F307B8"/>
    <w:rsid w:val="00F311AB"/>
    <w:rsid w:val="00F36459"/>
    <w:rsid w:val="00F40204"/>
    <w:rsid w:val="00F40BAA"/>
    <w:rsid w:val="00F41CB6"/>
    <w:rsid w:val="00F4236C"/>
    <w:rsid w:val="00F4500E"/>
    <w:rsid w:val="00F45C7E"/>
    <w:rsid w:val="00F47C5E"/>
    <w:rsid w:val="00F52C3E"/>
    <w:rsid w:val="00F53369"/>
    <w:rsid w:val="00F56B9D"/>
    <w:rsid w:val="00F56C4D"/>
    <w:rsid w:val="00F57309"/>
    <w:rsid w:val="00F668A6"/>
    <w:rsid w:val="00F72C9B"/>
    <w:rsid w:val="00F77320"/>
    <w:rsid w:val="00F80A94"/>
    <w:rsid w:val="00F84EA5"/>
    <w:rsid w:val="00F86915"/>
    <w:rsid w:val="00F90C44"/>
    <w:rsid w:val="00F947B6"/>
    <w:rsid w:val="00FA15FC"/>
    <w:rsid w:val="00FA1CC4"/>
    <w:rsid w:val="00FA3233"/>
    <w:rsid w:val="00FA5F10"/>
    <w:rsid w:val="00FB0146"/>
    <w:rsid w:val="00FB7406"/>
    <w:rsid w:val="00FC5C9E"/>
    <w:rsid w:val="00FD12EA"/>
    <w:rsid w:val="00FD5337"/>
    <w:rsid w:val="00FE2332"/>
    <w:rsid w:val="00FF0EC2"/>
    <w:rsid w:val="00FF3C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536841"/>
  <w15:chartTrackingRefBased/>
  <w15:docId w15:val="{5E07441D-4698-4BA4-8BF6-11084C6D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67B4"/>
    <w:pPr>
      <w:ind w:left="720"/>
      <w:contextualSpacing/>
    </w:pPr>
  </w:style>
  <w:style w:type="character" w:styleId="Hyperlink">
    <w:name w:val="Hyperlink"/>
    <w:basedOn w:val="Standaardalinea-lettertype"/>
    <w:uiPriority w:val="99"/>
    <w:unhideWhenUsed/>
    <w:rsid w:val="00A367B4"/>
    <w:rPr>
      <w:color w:val="0563C1" w:themeColor="hyperlink"/>
      <w:u w:val="single"/>
    </w:rPr>
  </w:style>
  <w:style w:type="character" w:styleId="Onopgelostemelding">
    <w:name w:val="Unresolved Mention"/>
    <w:basedOn w:val="Standaardalinea-lettertype"/>
    <w:uiPriority w:val="99"/>
    <w:semiHidden/>
    <w:unhideWhenUsed/>
    <w:rsid w:val="00A36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mandpien.be/saving-private-or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tad.gent/nl/wonen-verbouwen/gemeentelijke-rups-en-bpas/plannen-procedure/rup-148-technologiepark-ardoyen-tramstraa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coro@stad.gent" TargetMode="External"/><Relationship Id="rId11" Type="http://schemas.openxmlformats.org/officeDocument/2006/relationships/hyperlink" Target="mailto:peter.provenier@telenet.be" TargetMode="External"/><Relationship Id="rId5" Type="http://schemas.openxmlformats.org/officeDocument/2006/relationships/webSettings" Target="webSettings.xml"/><Relationship Id="rId10" Type="http://schemas.openxmlformats.org/officeDocument/2006/relationships/hyperlink" Target="https://www.sesvanderhave.com/benl/wat-maakt-ons-uniek/sesvanderhave-innovation-center-svic" TargetMode="External"/><Relationship Id="rId4" Type="http://schemas.openxmlformats.org/officeDocument/2006/relationships/settings" Target="settings.xml"/><Relationship Id="rId9" Type="http://schemas.openxmlformats.org/officeDocument/2006/relationships/hyperlink" Target="https://www.infomil.nl/onderwerpen/integrale/activiteitenbesluit/milieuthema-s/welke-mogelijkheden/kass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B41EC-D3DB-4B95-BC78-7B6FA1CFB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3916</Words>
  <Characters>21539</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Provenier</dc:creator>
  <cp:keywords/>
  <dc:description/>
  <cp:lastModifiedBy>Peter Provenier</cp:lastModifiedBy>
  <cp:revision>31</cp:revision>
  <dcterms:created xsi:type="dcterms:W3CDTF">2021-03-08T07:10:00Z</dcterms:created>
  <dcterms:modified xsi:type="dcterms:W3CDTF">2021-03-09T16:16:00Z</dcterms:modified>
</cp:coreProperties>
</file>